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1AA5A" w14:textId="32DE3120" w:rsidR="00BD0E2C" w:rsidRPr="00730488" w:rsidRDefault="00BD0E2C" w:rsidP="00BD0E2C">
      <w:pPr>
        <w:pStyle w:val="Naslov"/>
        <w:spacing w:before="120"/>
        <w:jc w:val="center"/>
        <w:rPr>
          <w:rFonts w:ascii="Seat Bcn" w:eastAsiaTheme="minorEastAsia" w:hAnsi="Seat Bcn" w:cs="Times New Roman"/>
          <w:b/>
          <w:noProof/>
          <w:color w:val="000000" w:themeColor="text1"/>
          <w:kern w:val="0"/>
          <w:sz w:val="44"/>
          <w:szCs w:val="44"/>
        </w:rPr>
      </w:pPr>
      <w:bookmarkStart w:id="0" w:name="_Hlk5609496"/>
      <w:r>
        <w:rPr>
          <w:rFonts w:ascii="Seat Bcn" w:eastAsiaTheme="minorEastAsia" w:hAnsi="Seat Bcn" w:cs="Times New Roman"/>
          <w:b/>
          <w:noProof/>
          <w:color w:val="000000" w:themeColor="text1"/>
          <w:kern w:val="0"/>
          <w:sz w:val="44"/>
          <w:szCs w:val="44"/>
          <w:lang w:val="sl-SI" w:bidi="sl-SI"/>
        </w:rPr>
        <w:t>Pot baterije</w:t>
      </w:r>
    </w:p>
    <w:p w14:paraId="0BB13CBA" w14:textId="359B03D1" w:rsidR="00BD0E2C" w:rsidRPr="00730488" w:rsidRDefault="00BD0E2C" w:rsidP="00BD0E2C">
      <w:pPr>
        <w:pStyle w:val="Navadensplet"/>
        <w:spacing w:before="240" w:beforeAutospacing="0" w:line="276" w:lineRule="auto"/>
        <w:jc w:val="center"/>
        <w:rPr>
          <w:rFonts w:ascii="Seat Bcn" w:hAnsi="Seat Bcn" w:cs="SeatBcn-Medium"/>
          <w:b/>
          <w:bCs/>
          <w:noProof/>
          <w:spacing w:val="-1"/>
          <w:sz w:val="22"/>
          <w:szCs w:val="22"/>
          <w:lang w:val="en-GB"/>
        </w:rPr>
      </w:pPr>
      <w:r w:rsidRPr="00730488">
        <w:rPr>
          <w:rFonts w:ascii="Seat Bcn" w:eastAsia="Seat Bcn" w:hAnsi="Seat Bcn" w:cs="SeatBcn-Medium"/>
          <w:b/>
          <w:noProof/>
          <w:spacing w:val="-1"/>
          <w:sz w:val="22"/>
          <w:szCs w:val="22"/>
          <w:lang w:val="sl-SI" w:bidi="sl-SI"/>
        </w:rPr>
        <w:t>V tovarni za sestavljanje baterijskih sistemov družbe SEAT in CUPRA vsaka baterija opravi vznemirljivo pot: od sestavljanja njenih komponent do vgradnje v vozilo, ki ga bo poganjala</w:t>
      </w:r>
    </w:p>
    <w:p w14:paraId="297372FB" w14:textId="7BCD27AB" w:rsidR="00BD0E2C" w:rsidRPr="00035950" w:rsidRDefault="00BD0E2C" w:rsidP="00BD0E2C">
      <w:pPr>
        <w:pStyle w:val="Prrafobsico"/>
        <w:numPr>
          <w:ilvl w:val="0"/>
          <w:numId w:val="1"/>
        </w:numPr>
        <w:rPr>
          <w:rFonts w:ascii="Seat Bcn" w:eastAsia="Seat Bcn" w:hAnsi="Seat Bcn" w:cs="Seat Bcn"/>
          <w:color w:val="auto"/>
          <w:sz w:val="22"/>
          <w:szCs w:val="22"/>
          <w:lang w:val="it-IT" w:eastAsia="en-US"/>
        </w:rPr>
      </w:pPr>
      <w:r w:rsidRPr="00730488">
        <w:rPr>
          <w:rFonts w:ascii="Seat Bcn" w:eastAsia="Seat Bcn" w:hAnsi="Seat Bcn" w:cs="Seat Bcn"/>
          <w:color w:val="auto"/>
          <w:sz w:val="22"/>
          <w:szCs w:val="22"/>
          <w:lang w:val="sl-SI" w:bidi="sl-SI"/>
        </w:rPr>
        <w:t xml:space="preserve">V tovarni, ki se razprostira na </w:t>
      </w:r>
      <w:r w:rsidRPr="00730488">
        <w:rPr>
          <w:rFonts w:ascii="Seat Bcn" w:eastAsia="Seat Bcn" w:hAnsi="Seat Bcn" w:cs="Seat Bcn"/>
          <w:b/>
          <w:color w:val="auto"/>
          <w:sz w:val="22"/>
          <w:szCs w:val="22"/>
          <w:lang w:val="sl-SI" w:bidi="sl-SI"/>
        </w:rPr>
        <w:t>64.000 kvadratnih metrih</w:t>
      </w:r>
      <w:r w:rsidRPr="00730488">
        <w:rPr>
          <w:rFonts w:ascii="Seat Bcn" w:eastAsia="Seat Bcn" w:hAnsi="Seat Bcn" w:cs="Seat Bcn"/>
          <w:color w:val="auto"/>
          <w:sz w:val="22"/>
          <w:szCs w:val="22"/>
          <w:lang w:val="sl-SI" w:bidi="sl-SI"/>
        </w:rPr>
        <w:t xml:space="preserve">, bo usklajeno delalo </w:t>
      </w:r>
      <w:r w:rsidRPr="00730488">
        <w:rPr>
          <w:rFonts w:ascii="Seat Bcn" w:eastAsia="Seat Bcn" w:hAnsi="Seat Bcn" w:cs="Seat Bcn"/>
          <w:b/>
          <w:color w:val="auto"/>
          <w:sz w:val="22"/>
          <w:szCs w:val="22"/>
          <w:lang w:val="sl-SI" w:bidi="sl-SI"/>
        </w:rPr>
        <w:t>500 delavcev</w:t>
      </w:r>
      <w:r w:rsidRPr="00730488">
        <w:rPr>
          <w:rFonts w:ascii="Seat Bcn" w:eastAsia="Seat Bcn" w:hAnsi="Seat Bcn" w:cs="Seat Bcn"/>
          <w:color w:val="auto"/>
          <w:sz w:val="22"/>
          <w:szCs w:val="22"/>
          <w:lang w:val="sl-SI" w:bidi="sl-SI"/>
        </w:rPr>
        <w:t xml:space="preserve"> in </w:t>
      </w:r>
      <w:r w:rsidRPr="00730488">
        <w:rPr>
          <w:rFonts w:ascii="Seat Bcn" w:eastAsia="Seat Bcn" w:hAnsi="Seat Bcn" w:cs="Seat Bcn"/>
          <w:b/>
          <w:color w:val="auto"/>
          <w:sz w:val="22"/>
          <w:szCs w:val="22"/>
          <w:lang w:val="sl-SI" w:bidi="sl-SI"/>
        </w:rPr>
        <w:t>206 robotov</w:t>
      </w:r>
    </w:p>
    <w:p w14:paraId="4D0EBEA1" w14:textId="77777777" w:rsidR="00BD0E2C" w:rsidRPr="00035950" w:rsidRDefault="00BD0E2C" w:rsidP="00BD0E2C">
      <w:pPr>
        <w:pStyle w:val="Prrafobsico"/>
        <w:numPr>
          <w:ilvl w:val="0"/>
          <w:numId w:val="1"/>
        </w:numPr>
        <w:rPr>
          <w:rFonts w:ascii="Seat Bcn" w:eastAsia="Seat Bcn" w:hAnsi="Seat Bcn" w:cs="Seat Bcn"/>
          <w:color w:val="auto"/>
          <w:sz w:val="22"/>
          <w:szCs w:val="22"/>
          <w:lang w:val="it-IT" w:eastAsia="en-US"/>
        </w:rPr>
      </w:pPr>
      <w:r w:rsidRPr="00730488">
        <w:rPr>
          <w:rFonts w:ascii="Seat Bcn" w:eastAsia="Seat Bcn" w:hAnsi="Seat Bcn" w:cs="Seat Bcn"/>
          <w:color w:val="auto"/>
          <w:sz w:val="22"/>
          <w:szCs w:val="22"/>
          <w:lang w:val="sl-SI" w:bidi="sl-SI"/>
        </w:rPr>
        <w:t xml:space="preserve">Preden je baterija vgrajena v </w:t>
      </w:r>
      <w:r w:rsidRPr="00730488">
        <w:rPr>
          <w:rFonts w:ascii="Seat Bcn" w:eastAsia="Seat Bcn" w:hAnsi="Seat Bcn" w:cs="Seat Bcn"/>
          <w:b/>
          <w:color w:val="auto"/>
          <w:sz w:val="22"/>
          <w:szCs w:val="22"/>
          <w:lang w:val="sl-SI" w:bidi="sl-SI"/>
        </w:rPr>
        <w:t>CUPRA Ravala</w:t>
      </w:r>
      <w:r w:rsidRPr="00730488">
        <w:rPr>
          <w:rFonts w:ascii="Seat Bcn" w:eastAsia="Seat Bcn" w:hAnsi="Seat Bcn" w:cs="Seat Bcn"/>
          <w:color w:val="auto"/>
          <w:sz w:val="22"/>
          <w:szCs w:val="22"/>
          <w:lang w:val="sl-SI" w:bidi="sl-SI"/>
        </w:rPr>
        <w:t xml:space="preserve"> in </w:t>
      </w:r>
      <w:r w:rsidRPr="00730488">
        <w:rPr>
          <w:rFonts w:ascii="Seat Bcn" w:eastAsia="Seat Bcn" w:hAnsi="Seat Bcn" w:cs="Seat Bcn"/>
          <w:b/>
          <w:color w:val="auto"/>
          <w:sz w:val="22"/>
          <w:szCs w:val="22"/>
          <w:lang w:val="sl-SI" w:bidi="sl-SI"/>
        </w:rPr>
        <w:t>Volkswagen ID.Pola</w:t>
      </w:r>
      <w:r w:rsidRPr="00730488">
        <w:rPr>
          <w:rFonts w:ascii="Seat Bcn" w:eastAsia="Seat Bcn" w:hAnsi="Seat Bcn" w:cs="Seat Bcn"/>
          <w:color w:val="auto"/>
          <w:sz w:val="22"/>
          <w:szCs w:val="22"/>
          <w:lang w:val="sl-SI" w:bidi="sl-SI"/>
        </w:rPr>
        <w:t>,</w:t>
      </w:r>
      <w:r w:rsidRPr="00730488">
        <w:rPr>
          <w:rFonts w:ascii="Seat Bcn" w:eastAsia="Seat Bcn" w:hAnsi="Seat Bcn" w:cs="Seat Bcn"/>
          <w:b/>
          <w:color w:val="auto"/>
          <w:sz w:val="22"/>
          <w:szCs w:val="22"/>
          <w:lang w:val="sl-SI" w:bidi="sl-SI"/>
        </w:rPr>
        <w:t xml:space="preserve"> </w:t>
      </w:r>
      <w:r w:rsidRPr="00730488">
        <w:rPr>
          <w:rFonts w:ascii="Seat Bcn" w:eastAsia="Seat Bcn" w:hAnsi="Seat Bcn" w:cs="Seat Bcn"/>
          <w:color w:val="auto"/>
          <w:sz w:val="22"/>
          <w:szCs w:val="22"/>
          <w:lang w:val="sl-SI" w:bidi="sl-SI"/>
        </w:rPr>
        <w:t xml:space="preserve">potuje po </w:t>
      </w:r>
      <w:r w:rsidRPr="00730488">
        <w:rPr>
          <w:rFonts w:ascii="Seat Bcn" w:eastAsia="Seat Bcn" w:hAnsi="Seat Bcn" w:cs="Seat Bcn"/>
          <w:b/>
          <w:color w:val="auto"/>
          <w:sz w:val="22"/>
          <w:szCs w:val="22"/>
          <w:lang w:val="sl-SI" w:bidi="sl-SI"/>
        </w:rPr>
        <w:t>600 metrov</w:t>
      </w:r>
      <w:r w:rsidRPr="00730488">
        <w:rPr>
          <w:rFonts w:ascii="Seat Bcn" w:eastAsia="Seat Bcn" w:hAnsi="Seat Bcn" w:cs="Seat Bcn"/>
          <w:color w:val="auto"/>
          <w:sz w:val="22"/>
          <w:szCs w:val="22"/>
          <w:lang w:val="sl-SI" w:bidi="sl-SI"/>
        </w:rPr>
        <w:t xml:space="preserve"> dolgem mostnem dvigalu, da pride do proizvodne linije</w:t>
      </w:r>
    </w:p>
    <w:p w14:paraId="49B41036" w14:textId="75EF5582" w:rsidR="00BD0E2C" w:rsidRPr="00730488" w:rsidRDefault="00795A36" w:rsidP="00BD0E2C">
      <w:pPr>
        <w:pStyle w:val="Odstavekseznama"/>
        <w:spacing w:before="240" w:after="0"/>
        <w:ind w:left="142"/>
        <w:jc w:val="center"/>
        <w:rPr>
          <w:rFonts w:ascii="Seat Bcn" w:eastAsia="Seat Bcn" w:hAnsi="Seat Bcn" w:cs="Seat Bcn"/>
          <w:b/>
          <w:bCs/>
        </w:rPr>
      </w:pPr>
      <w:r w:rsidRPr="004666E0">
        <w:rPr>
          <w:rFonts w:ascii="Seat Bcn" w:eastAsia="Seat Bcn" w:hAnsi="Seat Bcn" w:cs="Seat Bcn"/>
          <w:b/>
          <w:noProof/>
          <w:lang w:val="sl-SI" w:bidi="sl-SI"/>
        </w:rPr>
        <w:drawing>
          <wp:inline distT="0" distB="0" distL="0" distR="0" wp14:anchorId="79B062B8" wp14:editId="04CD4C69">
            <wp:extent cx="4785066" cy="3190044"/>
            <wp:effectExtent l="0" t="0" r="3175" b="0"/>
            <wp:docPr id="127881957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819570" name=""/>
                    <pic:cNvPicPr/>
                  </pic:nvPicPr>
                  <pic:blipFill>
                    <a:blip r:embed="rId10" cstate="email">
                      <a:extLst>
                        <a:ext uri="{28A0092B-C50C-407E-A947-70E740481C1C}">
                          <a14:useLocalDpi xmlns:a14="http://schemas.microsoft.com/office/drawing/2010/main"/>
                        </a:ext>
                      </a:extLst>
                    </a:blip>
                    <a:stretch>
                      <a:fillRect/>
                    </a:stretch>
                  </pic:blipFill>
                  <pic:spPr>
                    <a:xfrm>
                      <a:off x="0" y="0"/>
                      <a:ext cx="4799552" cy="3199701"/>
                    </a:xfrm>
                    <a:prstGeom prst="rect">
                      <a:avLst/>
                    </a:prstGeom>
                  </pic:spPr>
                </pic:pic>
              </a:graphicData>
            </a:graphic>
          </wp:inline>
        </w:drawing>
      </w:r>
    </w:p>
    <w:p w14:paraId="1BDECCC6" w14:textId="79753F40" w:rsidR="00BD0E2C" w:rsidRPr="00035950" w:rsidRDefault="00BD0E2C" w:rsidP="00BD0E2C">
      <w:pPr>
        <w:spacing w:before="240" w:after="0"/>
        <w:jc w:val="both"/>
        <w:rPr>
          <w:rFonts w:ascii="Seat Bcn" w:hAnsi="Seat Bcn" w:cs="SeatBcn-Medium"/>
          <w:noProof/>
          <w:color w:val="000000"/>
          <w:spacing w:val="-1"/>
          <w:sz w:val="20"/>
          <w:szCs w:val="20"/>
          <w:lang w:val="sl-SI" w:eastAsia="es-ES"/>
        </w:rPr>
      </w:pPr>
      <w:r w:rsidRPr="00730488">
        <w:rPr>
          <w:rFonts w:ascii="Seat Bcn" w:eastAsia="Seat Bcn" w:hAnsi="Seat Bcn" w:cs="SeatBcn-Medium"/>
          <w:noProof/>
          <w:color w:val="000000"/>
          <w:spacing w:val="-1"/>
          <w:sz w:val="20"/>
          <w:szCs w:val="20"/>
          <w:lang w:val="sl-SI" w:bidi="sl-SI"/>
        </w:rPr>
        <w:t>Tovarna za sestavljanje baterijskih sistemov, ki je začela z obratovanjem decembra lani v prostorih družbe SEAT in CUPRA v Martorellu, gleda na delavnice, kjer vsak dan izdelujejo vozila teh znamk. Zgrajena je bila v nekaj več kot dveh letih in je ključnega pomena za preobrazbo tovarne, ki je že postala središče električne mobilnosti. Kot tovarna za izdelavo platforme MEB21 skupine Brand Group Core v koncernu Volkswagen spodbuja elektrifikacijo z Iberskega polotoka. V tovarni za sestavljanje baterijskih sistemov, znani tudi kot delavnica 20, sestavljajo baterije, ki poganjajo CUPRA Ravala, prvo mestno električno vozilo iz Martorella, in Volkswagen ID.Pola.</w:t>
      </w:r>
    </w:p>
    <w:p w14:paraId="081D5964" w14:textId="2C21B668" w:rsidR="007F13EF" w:rsidRPr="00035950" w:rsidRDefault="007F13EF" w:rsidP="003064C9">
      <w:pPr>
        <w:pStyle w:val="Navadensplet"/>
        <w:rPr>
          <w:rFonts w:ascii="Seat Bcn" w:eastAsiaTheme="minorEastAsia" w:hAnsi="Seat Bcn" w:cs="SeatBcn-Medium"/>
          <w:noProof/>
          <w:color w:val="000000"/>
          <w:spacing w:val="-1"/>
          <w:sz w:val="20"/>
          <w:szCs w:val="20"/>
          <w:lang w:val="sl-SI" w:eastAsia="es-ES"/>
        </w:rPr>
      </w:pPr>
      <w:r w:rsidRPr="007F13EF">
        <w:rPr>
          <w:rFonts w:ascii="Seat Bcn" w:eastAsiaTheme="minorEastAsia" w:hAnsi="Seat Bcn" w:cs="SeatBcn-Medium"/>
          <w:noProof/>
          <w:color w:val="000000"/>
          <w:spacing w:val="-1"/>
          <w:sz w:val="20"/>
          <w:szCs w:val="20"/>
          <w:lang w:val="sl-SI" w:bidi="sl-SI"/>
        </w:rPr>
        <w:t>To je dejanska pot baterije od trenutka, ko so njene komponente sestavljene, do vgradnje v vozilo.</w:t>
      </w:r>
    </w:p>
    <w:p w14:paraId="5761483A" w14:textId="1F195442" w:rsidR="00BD0E2C" w:rsidRPr="00035950" w:rsidRDefault="00BD0E2C" w:rsidP="00BD0E2C">
      <w:pPr>
        <w:spacing w:before="240"/>
        <w:jc w:val="both"/>
        <w:rPr>
          <w:rFonts w:ascii="Seat Bcn" w:hAnsi="Seat Bcn" w:cs="SeatBcn-Medium"/>
          <w:b/>
          <w:bCs/>
          <w:spacing w:val="-1"/>
          <w:sz w:val="20"/>
          <w:szCs w:val="20"/>
          <w:u w:val="single"/>
          <w:lang w:val="sl-SI"/>
        </w:rPr>
      </w:pPr>
      <w:r w:rsidRPr="00730488">
        <w:rPr>
          <w:rFonts w:ascii="Seat Bcn" w:eastAsia="Seat Bcn" w:hAnsi="Seat Bcn" w:cs="SeatBcn-Medium"/>
          <w:b/>
          <w:spacing w:val="-1"/>
          <w:sz w:val="20"/>
          <w:szCs w:val="20"/>
          <w:u w:val="single"/>
          <w:lang w:val="sl-SI" w:bidi="sl-SI"/>
        </w:rPr>
        <w:t>DELI ELEKTRIČNE CELOTE</w:t>
      </w:r>
    </w:p>
    <w:bookmarkEnd w:id="0"/>
    <w:p w14:paraId="4A1CB981" w14:textId="6ED8F5D7" w:rsidR="00BD0E2C" w:rsidRPr="00035950" w:rsidRDefault="00BD0E2C" w:rsidP="009E2F4C">
      <w:pPr>
        <w:pStyle w:val="Navadensplet"/>
        <w:spacing w:line="276" w:lineRule="auto"/>
        <w:rPr>
          <w:rFonts w:ascii="Seat Bcn" w:eastAsiaTheme="minorEastAsia" w:hAnsi="Seat Bcn" w:cs="SeatBcn-Medium"/>
          <w:noProof/>
          <w:color w:val="000000"/>
          <w:spacing w:val="-1"/>
          <w:sz w:val="20"/>
          <w:szCs w:val="20"/>
          <w:lang w:val="sl-SI" w:eastAsia="es-ES"/>
        </w:rPr>
      </w:pPr>
      <w:r w:rsidRPr="009E2F4C">
        <w:rPr>
          <w:rFonts w:ascii="Seat Bcn" w:eastAsiaTheme="minorEastAsia" w:hAnsi="Seat Bcn" w:cs="SeatBcn-Medium"/>
          <w:noProof/>
          <w:color w:val="000000"/>
          <w:spacing w:val="-1"/>
          <w:sz w:val="20"/>
          <w:szCs w:val="20"/>
          <w:lang w:val="sl-SI" w:bidi="sl-SI"/>
        </w:rPr>
        <w:t xml:space="preserve">Baterija je sestavljena iz 468 komponent, ki jih lahko po funkciji primerjamo s človeškim telesom: celice (96 v različici s 56 kWh in 102 v različici z 38,5 kWh) so kot srce, ki proizvaja energijo, nameščene pa so v aluminijastem ohišju, ki deluje kot skelet. Elektronsko enoto EBOX bi lahko </w:t>
      </w:r>
      <w:r w:rsidRPr="009E2F4C">
        <w:rPr>
          <w:rFonts w:ascii="Seat Bcn" w:eastAsiaTheme="minorEastAsia" w:hAnsi="Seat Bcn" w:cs="SeatBcn-Medium"/>
          <w:noProof/>
          <w:color w:val="000000"/>
          <w:spacing w:val="-1"/>
          <w:sz w:val="20"/>
          <w:szCs w:val="20"/>
          <w:lang w:val="sl-SI" w:bidi="sl-SI"/>
        </w:rPr>
        <w:lastRenderedPageBreak/>
        <w:t>primerjali z možgani, medtem ko bi bili različni pokrovi in čepki, ki skrbijo za tesnjenje, njegova koža.</w:t>
      </w:r>
    </w:p>
    <w:p w14:paraId="4B055AEF" w14:textId="005043DD" w:rsidR="00BD0E2C" w:rsidRPr="00035950" w:rsidRDefault="00BD0E2C" w:rsidP="00BD0E2C">
      <w:pPr>
        <w:spacing w:before="240"/>
        <w:jc w:val="both"/>
        <w:rPr>
          <w:rFonts w:ascii="Seat Bcn" w:hAnsi="Seat Bcn" w:cs="SeatBcn-Medium"/>
          <w:b/>
          <w:bCs/>
          <w:spacing w:val="-1"/>
          <w:sz w:val="20"/>
          <w:szCs w:val="20"/>
          <w:u w:val="single"/>
          <w:lang w:val="sl-SI"/>
        </w:rPr>
      </w:pPr>
      <w:r w:rsidRPr="00730488">
        <w:rPr>
          <w:rFonts w:ascii="Seat Bcn" w:eastAsia="Seat Bcn" w:hAnsi="Seat Bcn" w:cs="SeatBcn-Medium"/>
          <w:b/>
          <w:spacing w:val="-1"/>
          <w:sz w:val="20"/>
          <w:szCs w:val="20"/>
          <w:u w:val="single"/>
          <w:lang w:val="sl-SI" w:bidi="sl-SI"/>
        </w:rPr>
        <w:t>INOVACIJE, KI NAREDIJO RAZLIKO</w:t>
      </w:r>
    </w:p>
    <w:p w14:paraId="1F42D1C1" w14:textId="15C52BCE" w:rsidR="007135BB" w:rsidRPr="00035950" w:rsidRDefault="00BD0E2C" w:rsidP="00587987">
      <w:pPr>
        <w:pStyle w:val="Script"/>
        <w:spacing w:after="0" w:line="276" w:lineRule="auto"/>
        <w:jc w:val="both"/>
        <w:rPr>
          <w:rFonts w:ascii="Seat Bcn" w:eastAsiaTheme="minorEastAsia" w:hAnsi="Seat Bcn" w:cs="SeatBcn-Medium"/>
          <w:b/>
          <w:noProof/>
          <w:color w:val="000000"/>
          <w:spacing w:val="-1"/>
          <w:sz w:val="20"/>
          <w:szCs w:val="20"/>
          <w:lang w:eastAsia="es-ES"/>
        </w:rPr>
      </w:pPr>
      <w:r w:rsidRPr="00730488">
        <w:rPr>
          <w:rFonts w:ascii="Seat Bcn" w:eastAsiaTheme="minorEastAsia" w:hAnsi="Seat Bcn" w:cs="SeatBcn-Medium"/>
          <w:noProof/>
          <w:color w:val="000000"/>
          <w:spacing w:val="-1"/>
          <w:sz w:val="20"/>
          <w:szCs w:val="20"/>
          <w:lang w:bidi="sl-SI"/>
        </w:rPr>
        <w:t xml:space="preserve">Proizvodnja baterij v Martorellu predstavlja prelomnico v več pogledih. Glavna inovacija je uvedba koncepta »Cell2Pack«, pri katerem so celice neposredno združene v tri sklope – za razliko od baterij, ki se trenutno uporabljajo v Evropi, kjer so celice najprej združene v posamezne module, ti pa nato vgrajeni v baterijo. </w:t>
      </w:r>
      <w:bookmarkStart w:id="1" w:name="OLE_LINK1"/>
      <w:r w:rsidRPr="00730488">
        <w:rPr>
          <w:rFonts w:ascii="Seat Bcn" w:eastAsiaTheme="minorEastAsia" w:hAnsi="Seat Bcn" w:cs="SeatBcn-Medium"/>
          <w:b/>
          <w:noProof/>
          <w:color w:val="000000"/>
          <w:spacing w:val="-1"/>
          <w:sz w:val="20"/>
          <w:szCs w:val="20"/>
          <w:lang w:bidi="sl-SI"/>
        </w:rPr>
        <w:t xml:space="preserve">»Gre za najnaprednejšo tehnologijo v koncernu Volkswagen, ki nam omogoča večjo učinkovitost in večjo gostoto energije: baterija zavzame manj prostora, hkrati pa lahko shrani več energije,« </w:t>
      </w:r>
      <w:bookmarkEnd w:id="1"/>
      <w:r w:rsidRPr="00730488">
        <w:rPr>
          <w:rFonts w:ascii="Seat Bcn" w:eastAsiaTheme="minorEastAsia" w:hAnsi="Seat Bcn" w:cs="SeatBcn-Medium"/>
          <w:noProof/>
          <w:color w:val="000000"/>
          <w:spacing w:val="-1"/>
          <w:sz w:val="20"/>
          <w:szCs w:val="20"/>
          <w:lang w:bidi="sl-SI"/>
        </w:rPr>
        <w:t>pojasnjuje Alejandra Alonso, koordinatorka projekta industrializacije baterij pri SEAT in CUPRA. S tem se poveča tudi doseg, zmanjša teža, izboljša toplotno upravljanje in zmanjšajo proizvodni stroški.</w:t>
      </w:r>
    </w:p>
    <w:p w14:paraId="38C953FF" w14:textId="77777777" w:rsidR="00BD0E2C" w:rsidRPr="00035950" w:rsidRDefault="00BD0E2C" w:rsidP="00BD0E2C">
      <w:pPr>
        <w:pStyle w:val="Script"/>
        <w:spacing w:after="0" w:line="276" w:lineRule="auto"/>
        <w:jc w:val="both"/>
        <w:rPr>
          <w:rFonts w:ascii="Seat Bcn" w:eastAsiaTheme="minorEastAsia" w:hAnsi="Seat Bcn" w:cs="SeatBcn-Medium"/>
          <w:noProof/>
          <w:color w:val="000000"/>
          <w:spacing w:val="-1"/>
          <w:sz w:val="20"/>
          <w:szCs w:val="20"/>
          <w:lang w:eastAsia="es-ES"/>
        </w:rPr>
      </w:pPr>
    </w:p>
    <w:p w14:paraId="1EA82665" w14:textId="353EE0DC" w:rsidR="00BD0E2C" w:rsidRPr="00035950" w:rsidRDefault="00A51137" w:rsidP="00BD0E2C">
      <w:pPr>
        <w:pStyle w:val="Script"/>
        <w:spacing w:after="0" w:line="276" w:lineRule="auto"/>
        <w:jc w:val="both"/>
        <w:rPr>
          <w:rFonts w:ascii="Seat Bcn" w:eastAsiaTheme="minorEastAsia" w:hAnsi="Seat Bcn" w:cs="SeatBcn-Medium"/>
          <w:noProof/>
          <w:color w:val="000000"/>
          <w:spacing w:val="-1"/>
          <w:sz w:val="20"/>
          <w:szCs w:val="20"/>
          <w:lang w:eastAsia="es-ES"/>
        </w:rPr>
      </w:pPr>
      <w:r w:rsidRPr="00140E76">
        <w:rPr>
          <w:rFonts w:ascii="Seat Bcn" w:eastAsiaTheme="minorEastAsia" w:hAnsi="Seat Bcn" w:cs="SeatBcn-Medium"/>
          <w:noProof/>
          <w:color w:val="000000"/>
          <w:spacing w:val="-1"/>
          <w:sz w:val="20"/>
          <w:szCs w:val="20"/>
          <w:lang w:bidi="sl-SI"/>
        </w:rPr>
        <w:t xml:space="preserve">Druga posebnost je aluminijasto ohišje, ki vsebuje celice. Izdelano je v enem kosu z enim samim kalupom, kar je pionirski postopek v koncernu Volkswagen. </w:t>
      </w:r>
      <w:r w:rsidRPr="00140E76">
        <w:rPr>
          <w:rFonts w:ascii="Seat Bcn" w:eastAsiaTheme="minorEastAsia" w:hAnsi="Seat Bcn" w:cs="SeatBcn-Medium"/>
          <w:b/>
          <w:noProof/>
          <w:color w:val="000000"/>
          <w:spacing w:val="-1"/>
          <w:sz w:val="20"/>
          <w:szCs w:val="20"/>
          <w:lang w:bidi="sl-SI"/>
        </w:rPr>
        <w:t>»V nasprotju s prejšnjim načinom, pri katerem so se sestavni deli ohišja vlivali posamično in med sestavljanjem varili, ta nov pristop pospešuje celoten proces, odpravlja potrebo po varjenju in zmanjšuje število kritičnih točk,«</w:t>
      </w:r>
      <w:r w:rsidRPr="00140E76">
        <w:rPr>
          <w:rFonts w:ascii="Seat Bcn" w:eastAsiaTheme="minorEastAsia" w:hAnsi="Seat Bcn" w:cs="SeatBcn-Medium"/>
          <w:noProof/>
          <w:color w:val="000000"/>
          <w:spacing w:val="-1"/>
          <w:sz w:val="20"/>
          <w:szCs w:val="20"/>
          <w:lang w:bidi="sl-SI"/>
        </w:rPr>
        <w:t xml:space="preserve"> pove Lorant Szekely, direktor oddelka za komponente pri SEAT in CUPRA. Po uspešni uvedbi pri baterijah v delavnici 20 bosta obe inovaciji uvedeni še pri ostalih znamkah koncerna.</w:t>
      </w:r>
    </w:p>
    <w:p w14:paraId="33D5B27B" w14:textId="77777777" w:rsidR="00BD0E2C" w:rsidRPr="00035950" w:rsidRDefault="00BD0E2C" w:rsidP="00BD0E2C">
      <w:pPr>
        <w:spacing w:before="240"/>
        <w:jc w:val="both"/>
        <w:rPr>
          <w:rFonts w:ascii="Seat Bcn" w:hAnsi="Seat Bcn" w:cs="SeatBcn-Medium"/>
          <w:spacing w:val="-1"/>
          <w:sz w:val="20"/>
          <w:szCs w:val="20"/>
          <w:lang w:val="sl-SI"/>
        </w:rPr>
      </w:pPr>
      <w:r w:rsidRPr="00730488">
        <w:rPr>
          <w:rFonts w:ascii="Seat Bcn" w:eastAsia="Seat Bcn" w:hAnsi="Seat Bcn" w:cs="SeatBcn-Medium"/>
          <w:b/>
          <w:spacing w:val="-1"/>
          <w:sz w:val="20"/>
          <w:szCs w:val="20"/>
          <w:u w:val="single"/>
          <w:lang w:val="sl-SI" w:bidi="sl-SI"/>
        </w:rPr>
        <w:t>REZULTAT USKLAJENEGA SKUPINSKEGA DELA</w:t>
      </w:r>
    </w:p>
    <w:p w14:paraId="282CDE98" w14:textId="1E2A2765" w:rsidR="00BD0E2C" w:rsidRPr="00035950" w:rsidRDefault="00BD0E2C" w:rsidP="00BD0E2C">
      <w:pPr>
        <w:pStyle w:val="Script"/>
        <w:spacing w:after="0" w:line="276" w:lineRule="auto"/>
        <w:jc w:val="both"/>
        <w:rPr>
          <w:rFonts w:ascii="Seat Bcn" w:eastAsiaTheme="minorEastAsia" w:hAnsi="Seat Bcn" w:cs="SeatBcn-Medium"/>
          <w:noProof/>
          <w:color w:val="000000"/>
          <w:spacing w:val="-1"/>
          <w:sz w:val="20"/>
          <w:szCs w:val="20"/>
          <w:lang w:eastAsia="es-ES"/>
        </w:rPr>
      </w:pPr>
      <w:r w:rsidRPr="00730488">
        <w:rPr>
          <w:rFonts w:ascii="Seat Bcn" w:eastAsiaTheme="minorEastAsia" w:hAnsi="Seat Bcn" w:cs="SeatBcn-Medium"/>
          <w:noProof/>
          <w:color w:val="000000"/>
          <w:spacing w:val="-1"/>
          <w:sz w:val="20"/>
          <w:szCs w:val="20"/>
          <w:lang w:bidi="sl-SI"/>
        </w:rPr>
        <w:t>V tovarni v Martorellu, ki se razprostira na 64.000 kvadratnih metrih, bo 500 delavcev in 206 robotov izvajalo skrbno načrtovan proces, ki bo omogočil sestavo 1.200 baterij na dan oz. ene baterije vsakih 45 sekund.</w:t>
      </w:r>
    </w:p>
    <w:p w14:paraId="5C6432C0" w14:textId="77777777" w:rsidR="00BD0E2C" w:rsidRPr="00035950" w:rsidRDefault="00BD0E2C" w:rsidP="00BD0E2C">
      <w:pPr>
        <w:pStyle w:val="Script"/>
        <w:spacing w:after="0" w:line="276" w:lineRule="auto"/>
        <w:jc w:val="both"/>
        <w:rPr>
          <w:rFonts w:ascii="Seat Bcn" w:eastAsiaTheme="minorEastAsia" w:hAnsi="Seat Bcn" w:cs="SeatBcn-Medium"/>
          <w:noProof/>
          <w:color w:val="000000"/>
          <w:spacing w:val="-1"/>
          <w:sz w:val="20"/>
          <w:szCs w:val="20"/>
          <w:lang w:eastAsia="es-ES"/>
        </w:rPr>
      </w:pPr>
    </w:p>
    <w:p w14:paraId="0AFBDF2C" w14:textId="5C3FE970" w:rsidR="00BD0E2C" w:rsidRPr="00035950" w:rsidRDefault="00BD0E2C" w:rsidP="00BD0E2C">
      <w:pPr>
        <w:pStyle w:val="Script"/>
        <w:spacing w:after="0" w:line="276" w:lineRule="auto"/>
        <w:jc w:val="both"/>
        <w:rPr>
          <w:rFonts w:ascii="Seat Bcn" w:eastAsiaTheme="minorEastAsia" w:hAnsi="Seat Bcn" w:cs="SeatBcn-Medium"/>
          <w:noProof/>
          <w:color w:val="000000" w:themeColor="text1"/>
          <w:sz w:val="20"/>
          <w:szCs w:val="20"/>
          <w:lang w:eastAsia="es-ES"/>
        </w:rPr>
      </w:pPr>
      <w:r>
        <w:rPr>
          <w:rFonts w:ascii="Seat Bcn" w:eastAsiaTheme="minorEastAsia" w:hAnsi="Seat Bcn" w:cs="SeatBcn-Medium"/>
          <w:b/>
          <w:noProof/>
          <w:color w:val="000000"/>
          <w:spacing w:val="-1"/>
          <w:sz w:val="20"/>
          <w:szCs w:val="20"/>
          <w:lang w:bidi="sl-SI"/>
        </w:rPr>
        <w:t>»Vse se začne v tovarni komponent v El Prat de Llobregatu, kjer sestavljajo enote EBOX in jih dostavijo neposredno v Martorell,«</w:t>
      </w:r>
      <w:r>
        <w:rPr>
          <w:rFonts w:ascii="Seat Bcn" w:eastAsiaTheme="minorEastAsia" w:hAnsi="Seat Bcn" w:cs="SeatBcn-Medium"/>
          <w:noProof/>
          <w:color w:val="000000"/>
          <w:spacing w:val="-1"/>
          <w:sz w:val="20"/>
          <w:szCs w:val="20"/>
          <w:lang w:bidi="sl-SI"/>
        </w:rPr>
        <w:t xml:space="preserve"> pove Szekely. V delavnici 20 jih namestijo v aluminijasto ohišje, nato pa je treba celice združiti v sklope, jih z laserskim varjenjem povezati med seboj in vstaviti v strukturo. </w:t>
      </w:r>
      <w:r>
        <w:rPr>
          <w:rFonts w:ascii="Seat Bcn" w:eastAsiaTheme="minorEastAsia" w:hAnsi="Seat Bcn" w:cs="SeatBcn-Medium"/>
          <w:b/>
          <w:noProof/>
          <w:color w:val="000000"/>
          <w:spacing w:val="-1"/>
          <w:sz w:val="20"/>
          <w:szCs w:val="20"/>
          <w:lang w:bidi="sl-SI"/>
        </w:rPr>
        <w:t>»Nato se vzpostavi elektronska povezava, kar imenujemo »zbujanje«; baterija se zapečati s pokrovi in opravijo se še zadnji električni testi ter preverjanje vodotesnosti,«</w:t>
      </w:r>
      <w:r>
        <w:rPr>
          <w:rFonts w:ascii="Seat Bcn" w:eastAsiaTheme="minorEastAsia" w:hAnsi="Seat Bcn" w:cs="SeatBcn-Medium"/>
          <w:noProof/>
          <w:color w:val="000000"/>
          <w:spacing w:val="-1"/>
          <w:sz w:val="20"/>
          <w:szCs w:val="20"/>
          <w:lang w:bidi="sl-SI"/>
        </w:rPr>
        <w:t xml:space="preserve"> dodaja Alonso. Končana baterija prispe na konec linije, kjer se shrani v začasno skladišče s kapaciteto do 1.700 enot. Pot pa še zdaleč ni končana, pravzaprav se je šele začela.</w:t>
      </w:r>
    </w:p>
    <w:p w14:paraId="7BAD5247" w14:textId="77777777" w:rsidR="00BD0E2C" w:rsidRPr="00035950" w:rsidRDefault="00BD0E2C" w:rsidP="00BD0E2C">
      <w:pPr>
        <w:spacing w:before="240"/>
        <w:jc w:val="both"/>
        <w:rPr>
          <w:rFonts w:ascii="Seat Bcn" w:hAnsi="Seat Bcn" w:cs="SeatBcn-Medium"/>
          <w:spacing w:val="-1"/>
          <w:sz w:val="20"/>
          <w:szCs w:val="20"/>
          <w:lang w:val="sl-SI"/>
        </w:rPr>
      </w:pPr>
      <w:r w:rsidRPr="0050457B">
        <w:rPr>
          <w:rFonts w:ascii="Seat Bcn" w:eastAsia="Seat Bcn" w:hAnsi="Seat Bcn" w:cs="SeatBcn-Medium"/>
          <w:b/>
          <w:spacing w:val="-1"/>
          <w:sz w:val="20"/>
          <w:szCs w:val="20"/>
          <w:u w:val="single"/>
          <w:lang w:val="sl-SI" w:bidi="sl-SI"/>
        </w:rPr>
        <w:t>CILJ: DELAVNICA 10</w:t>
      </w:r>
    </w:p>
    <w:p w14:paraId="433A6FF2" w14:textId="5712B267" w:rsidR="00BD0E2C" w:rsidRPr="00035950" w:rsidRDefault="00BD0E2C" w:rsidP="00BD0E2C">
      <w:pPr>
        <w:pStyle w:val="Script"/>
        <w:spacing w:after="0" w:line="276" w:lineRule="auto"/>
        <w:jc w:val="both"/>
        <w:rPr>
          <w:rFonts w:ascii="Seat Bcn" w:eastAsiaTheme="minorEastAsia" w:hAnsi="Seat Bcn" w:cs="SeatBcn-Medium"/>
          <w:noProof/>
          <w:color w:val="000000"/>
          <w:spacing w:val="-1"/>
          <w:sz w:val="20"/>
          <w:szCs w:val="20"/>
          <w:lang w:eastAsia="es-ES"/>
        </w:rPr>
      </w:pPr>
      <w:r w:rsidRPr="00730488">
        <w:rPr>
          <w:rFonts w:ascii="Seat Bcn" w:eastAsiaTheme="minorEastAsia" w:hAnsi="Seat Bcn" w:cs="SeatBcn-Medium"/>
          <w:noProof/>
          <w:color w:val="000000"/>
          <w:spacing w:val="-1"/>
          <w:sz w:val="20"/>
          <w:szCs w:val="20"/>
          <w:lang w:bidi="sl-SI"/>
        </w:rPr>
        <w:t xml:space="preserve">Da bi baterija dosegla delavnico 10, kjer so proizvodne linije za CUPRA Ravala in Volkswagen ID.Pola, mora zapustiti delavnico 20 in se prebiti skozi tovarno v Martorellu. </w:t>
      </w:r>
      <w:r w:rsidRPr="00730488">
        <w:rPr>
          <w:rFonts w:ascii="Seat Bcn" w:eastAsiaTheme="minorEastAsia" w:hAnsi="Seat Bcn" w:cs="SeatBcn-Medium"/>
          <w:b/>
          <w:noProof/>
          <w:color w:val="000000"/>
          <w:spacing w:val="-1"/>
          <w:sz w:val="20"/>
          <w:szCs w:val="20"/>
          <w:lang w:bidi="sl-SI"/>
        </w:rPr>
        <w:t>»Gre za povsem avtomatiziran postopek, pri katerem baterije v nekaj več kot 49 minutah potujejo po 600-metrskem mostnem dvigalu in premagujejo različne višinske razlike,«</w:t>
      </w:r>
      <w:r w:rsidRPr="00730488">
        <w:rPr>
          <w:rFonts w:ascii="Seat Bcn" w:eastAsiaTheme="minorEastAsia" w:hAnsi="Seat Bcn" w:cs="SeatBcn-Medium"/>
          <w:noProof/>
          <w:color w:val="000000"/>
          <w:spacing w:val="-1"/>
          <w:sz w:val="20"/>
          <w:szCs w:val="20"/>
          <w:lang w:bidi="sl-SI"/>
        </w:rPr>
        <w:t xml:space="preserve"> pove Juan Carlos Muñoz, projektni vodja logistike</w:t>
      </w:r>
      <w:r w:rsidR="00B84ABB" w:rsidRPr="009406C9">
        <w:rPr>
          <w:rFonts w:ascii="Seat Bcn" w:eastAsiaTheme="minorEastAsia" w:hAnsi="Seat Bcn" w:cs="SeatBcn-Medium"/>
          <w:noProof/>
          <w:color w:val="000000" w:themeColor="text1"/>
          <w:sz w:val="20"/>
          <w:szCs w:val="20"/>
          <w:lang w:bidi="sl-SI"/>
        </w:rPr>
        <w:t xml:space="preserve"> v oddelku za komponente pri SEAT in CUPRA.</w:t>
      </w:r>
    </w:p>
    <w:p w14:paraId="33E55E06" w14:textId="77777777" w:rsidR="00BD0E2C" w:rsidRPr="00035950" w:rsidRDefault="00BD0E2C" w:rsidP="00BD0E2C">
      <w:pPr>
        <w:pStyle w:val="Script"/>
        <w:spacing w:after="0" w:line="276" w:lineRule="auto"/>
        <w:jc w:val="both"/>
        <w:rPr>
          <w:rFonts w:ascii="Seat Bcn" w:eastAsiaTheme="minorEastAsia" w:hAnsi="Seat Bcn" w:cs="SeatBcn-Medium"/>
          <w:noProof/>
          <w:color w:val="000000"/>
          <w:spacing w:val="-1"/>
          <w:sz w:val="20"/>
          <w:szCs w:val="20"/>
          <w:lang w:eastAsia="es-ES"/>
        </w:rPr>
      </w:pPr>
    </w:p>
    <w:p w14:paraId="0154CE1F" w14:textId="01D8E417" w:rsidR="00BD0E2C" w:rsidRPr="00035950" w:rsidRDefault="00BD0E2C" w:rsidP="00BD0E2C">
      <w:pPr>
        <w:pStyle w:val="Script"/>
        <w:spacing w:after="0" w:line="276" w:lineRule="auto"/>
        <w:jc w:val="both"/>
        <w:rPr>
          <w:rFonts w:ascii="Seat Bcn" w:eastAsiaTheme="minorEastAsia" w:hAnsi="Seat Bcn" w:cs="SeatBcn-Medium"/>
          <w:noProof/>
          <w:color w:val="000000"/>
          <w:spacing w:val="-1"/>
          <w:sz w:val="20"/>
          <w:szCs w:val="20"/>
          <w:lang w:eastAsia="es-ES"/>
        </w:rPr>
      </w:pPr>
      <w:r w:rsidRPr="00730488">
        <w:rPr>
          <w:rFonts w:ascii="Seat Bcn" w:eastAsiaTheme="minorEastAsia" w:hAnsi="Seat Bcn" w:cs="SeatBcn-Medium"/>
          <w:noProof/>
          <w:color w:val="000000"/>
          <w:spacing w:val="-1"/>
          <w:sz w:val="20"/>
          <w:szCs w:val="20"/>
          <w:lang w:bidi="sl-SI"/>
        </w:rPr>
        <w:t xml:space="preserve">Baterija zapusti skladišče in potuje po 15,5 metra globokem jašku do mostnega dvigala. </w:t>
      </w:r>
      <w:r w:rsidRPr="00730488">
        <w:rPr>
          <w:rFonts w:ascii="Seat Bcn" w:eastAsiaTheme="minorEastAsia" w:hAnsi="Seat Bcn" w:cs="SeatBcn-Medium"/>
          <w:b/>
          <w:noProof/>
          <w:color w:val="000000"/>
          <w:spacing w:val="-1"/>
          <w:sz w:val="20"/>
          <w:szCs w:val="20"/>
          <w:lang w:bidi="sl-SI"/>
        </w:rPr>
        <w:t xml:space="preserve">»To je prvo od štirih dvigal, ki jih mora uporabiti na svoji poti, da premaga različne višinske razlike, in hkrati tisto dvigalo, ki ima največji vertikalni spust,« </w:t>
      </w:r>
      <w:r w:rsidRPr="00730488">
        <w:rPr>
          <w:rFonts w:ascii="Seat Bcn" w:eastAsiaTheme="minorEastAsia" w:hAnsi="Seat Bcn" w:cs="SeatBcn-Medium"/>
          <w:noProof/>
          <w:color w:val="000000"/>
          <w:spacing w:val="-1"/>
          <w:sz w:val="20"/>
          <w:szCs w:val="20"/>
          <w:lang w:bidi="sl-SI"/>
        </w:rPr>
        <w:t xml:space="preserve">poudari Muñoz. Ko je na mostnem dvigalu, ki poteka 5 metrov nad tlemi, po tekočem traku prepotuje še 600 metrov in </w:t>
      </w:r>
      <w:r w:rsidRPr="00730488">
        <w:rPr>
          <w:rFonts w:ascii="Seat Bcn" w:eastAsiaTheme="minorEastAsia" w:hAnsi="Seat Bcn" w:cs="SeatBcn-Medium"/>
          <w:noProof/>
          <w:color w:val="000000"/>
          <w:spacing w:val="-1"/>
          <w:sz w:val="20"/>
          <w:szCs w:val="20"/>
          <w:lang w:bidi="sl-SI"/>
        </w:rPr>
        <w:lastRenderedPageBreak/>
        <w:t>konča v delavnici 10, kjer jo skupaj z motorjem vgradijo v CUPRA Ravala, ki je nato pripravljen na novo dobo.</w:t>
      </w:r>
    </w:p>
    <w:p w14:paraId="04271391" w14:textId="77777777" w:rsidR="00771CDD" w:rsidRPr="00035950" w:rsidRDefault="00771CDD" w:rsidP="002725E7">
      <w:pPr>
        <w:pStyle w:val="paragraph"/>
        <w:spacing w:before="0" w:beforeAutospacing="0" w:after="0" w:afterAutospacing="0"/>
        <w:rPr>
          <w:rFonts w:ascii="Seat Bcn" w:hAnsi="Seat Bcn" w:cs="Seat Bcn"/>
          <w:b/>
          <w:bCs/>
          <w:color w:val="626366"/>
          <w:sz w:val="16"/>
          <w:szCs w:val="16"/>
          <w:lang w:val="sl-SI"/>
        </w:rPr>
      </w:pPr>
    </w:p>
    <w:p w14:paraId="3B8BE14E" w14:textId="77777777" w:rsidR="0074447E" w:rsidRPr="00035950" w:rsidRDefault="0074447E" w:rsidP="002725E7">
      <w:pPr>
        <w:pStyle w:val="paragraph"/>
        <w:spacing w:before="0" w:beforeAutospacing="0" w:after="0" w:afterAutospacing="0"/>
        <w:rPr>
          <w:rFonts w:ascii="Seat Bcn" w:hAnsi="Seat Bcn" w:cs="Seat Bcn"/>
          <w:b/>
          <w:bCs/>
          <w:color w:val="626366"/>
          <w:sz w:val="16"/>
          <w:szCs w:val="16"/>
          <w:lang w:val="sl-SI"/>
        </w:rPr>
      </w:pPr>
    </w:p>
    <w:p w14:paraId="1476F19C" w14:textId="77777777" w:rsidR="00237EFF" w:rsidRPr="00035950" w:rsidRDefault="00237EFF" w:rsidP="00237EFF">
      <w:pPr>
        <w:pStyle w:val="paragraph"/>
        <w:spacing w:before="0" w:beforeAutospacing="0" w:after="0" w:afterAutospacing="0"/>
        <w:textAlignment w:val="baseline"/>
        <w:rPr>
          <w:rStyle w:val="eop"/>
          <w:rFonts w:ascii="Seat Bcn" w:eastAsiaTheme="majorEastAsia" w:hAnsi="Seat Bcn" w:cs="Seat Bcn"/>
          <w:sz w:val="16"/>
          <w:szCs w:val="16"/>
          <w:lang w:val="sl-SI"/>
        </w:rPr>
      </w:pPr>
      <w:r w:rsidRPr="00D77B82">
        <w:rPr>
          <w:rStyle w:val="normaltextrun"/>
          <w:rFonts w:ascii="Seat Bcn" w:eastAsiaTheme="majorEastAsia" w:hAnsi="Seat Bcn" w:cs="Seat Bcn"/>
          <w:b/>
          <w:sz w:val="16"/>
          <w:szCs w:val="16"/>
          <w:lang w:val="sl-SI" w:bidi="sl-SI"/>
        </w:rPr>
        <w:t>Spremembe potrebujejo gonilno silo</w:t>
      </w:r>
      <w:r w:rsidRPr="00D77B82">
        <w:rPr>
          <w:rStyle w:val="normaltextrun"/>
          <w:rFonts w:ascii="Seat Bcn" w:eastAsiaTheme="majorEastAsia" w:hAnsi="Seat Bcn" w:cs="Seat Bcn"/>
          <w:sz w:val="16"/>
          <w:szCs w:val="16"/>
          <w:lang w:val="sl-SI" w:bidi="sl-SI"/>
        </w:rPr>
        <w:t xml:space="preserve"> in </w:t>
      </w:r>
      <w:r w:rsidRPr="00D77B82">
        <w:rPr>
          <w:rStyle w:val="normaltextrun"/>
          <w:rFonts w:ascii="Seat Bcn" w:eastAsiaTheme="majorEastAsia" w:hAnsi="Seat Bcn" w:cs="Seat Bcn"/>
          <w:b/>
          <w:sz w:val="16"/>
          <w:szCs w:val="16"/>
          <w:lang w:val="sl-SI" w:bidi="sl-SI"/>
        </w:rPr>
        <w:t>SEAT ter CUPRA</w:t>
      </w:r>
      <w:r w:rsidRPr="00D77B82">
        <w:rPr>
          <w:rStyle w:val="normaltextrun"/>
          <w:rFonts w:ascii="Seat Bcn" w:eastAsiaTheme="majorEastAsia" w:hAnsi="Seat Bcn" w:cs="Seat Bcn"/>
          <w:sz w:val="16"/>
          <w:szCs w:val="16"/>
          <w:lang w:val="sl-SI" w:bidi="sl-SI"/>
        </w:rPr>
        <w:t xml:space="preserve"> usmerjata prihodnost mobilnosti. Kot edini podjetji v Španiji, ki oblikujeta, razvijata, proizvajata in tržita avtomobile, sta SEAT in CUPRA temelj avtomobilske industrije v državi in gonilna sila njene elektrifikacije.  </w:t>
      </w:r>
    </w:p>
    <w:p w14:paraId="5D105B4D" w14:textId="77777777" w:rsidR="00237EFF" w:rsidRPr="00035950" w:rsidRDefault="00237EFF" w:rsidP="00237EFF">
      <w:pPr>
        <w:pStyle w:val="paragraph"/>
        <w:spacing w:before="0" w:beforeAutospacing="0" w:after="0" w:afterAutospacing="0"/>
        <w:textAlignment w:val="baseline"/>
        <w:rPr>
          <w:rFonts w:ascii="Segoe UI" w:hAnsi="Segoe UI" w:cs="Segoe UI"/>
          <w:sz w:val="18"/>
          <w:szCs w:val="18"/>
          <w:lang w:val="sl-SI" w:eastAsia="es-ES_tradnl"/>
        </w:rPr>
      </w:pPr>
    </w:p>
    <w:p w14:paraId="321F9802" w14:textId="77777777" w:rsidR="00237EFF" w:rsidRPr="00035950" w:rsidRDefault="00237EFF" w:rsidP="00237EFF">
      <w:pPr>
        <w:pStyle w:val="paragraph"/>
        <w:spacing w:before="0" w:beforeAutospacing="0" w:after="0" w:afterAutospacing="0"/>
        <w:textAlignment w:val="baseline"/>
        <w:rPr>
          <w:rStyle w:val="eop"/>
          <w:rFonts w:ascii="Seat Bcn" w:eastAsiaTheme="majorEastAsia" w:hAnsi="Seat Bcn" w:cs="Seat Bcn"/>
          <w:sz w:val="16"/>
          <w:szCs w:val="16"/>
          <w:lang w:val="sl-SI"/>
        </w:rPr>
      </w:pPr>
      <w:r w:rsidRPr="00D77B82">
        <w:rPr>
          <w:rStyle w:val="normaltextrun"/>
          <w:rFonts w:ascii="Seat Bcn" w:eastAsiaTheme="majorEastAsia" w:hAnsi="Seat Bcn" w:cs="Seat Bcn"/>
          <w:sz w:val="16"/>
          <w:szCs w:val="16"/>
          <w:lang w:val="sl-SI" w:bidi="sl-SI"/>
        </w:rPr>
        <w:t>Ob največji preobrazbi v svoji 75‑letni zgodovini SEAT in CUPRA spreminjata Španijo v enega vodilnih evropskih centrov elektromobilnosti. S projektom Future: Fast Forward in v sodelovanju s koncernom Volkswagen, podjetjem PowerCo ter drugimi partnerji je podjetje v elektrifikacijo države vložilo 10 milijard evrov. Podjetje za osrednjo skupino znamk znotraj koncerna Volkswagen vodi tudi projekt Electric Urban Car in bo leta 2026 v svoji tovarni v Martorellu začelo s proizvodnjo popolnoma električnih vozil, vključno s CUPRA Ravalom. </w:t>
      </w:r>
    </w:p>
    <w:p w14:paraId="1E416A66" w14:textId="77777777" w:rsidR="00237EFF" w:rsidRPr="00035950" w:rsidRDefault="00237EFF" w:rsidP="00237EFF">
      <w:pPr>
        <w:pStyle w:val="paragraph"/>
        <w:spacing w:before="0" w:beforeAutospacing="0" w:after="0" w:afterAutospacing="0"/>
        <w:textAlignment w:val="baseline"/>
        <w:rPr>
          <w:rFonts w:ascii="Segoe UI" w:hAnsi="Segoe UI" w:cs="Segoe UI"/>
          <w:sz w:val="18"/>
          <w:szCs w:val="18"/>
          <w:lang w:val="sl-SI"/>
        </w:rPr>
      </w:pPr>
    </w:p>
    <w:p w14:paraId="01175042" w14:textId="77777777" w:rsidR="00237EFF" w:rsidRPr="00035950" w:rsidRDefault="00237EFF" w:rsidP="00237EFF">
      <w:pPr>
        <w:pStyle w:val="paragraph"/>
        <w:spacing w:before="0" w:beforeAutospacing="0" w:after="0" w:afterAutospacing="0"/>
        <w:textAlignment w:val="baseline"/>
        <w:rPr>
          <w:rFonts w:ascii="Segoe UI" w:hAnsi="Segoe UI" w:cs="Segoe UI"/>
          <w:sz w:val="18"/>
          <w:szCs w:val="18"/>
          <w:lang w:val="sl-SI"/>
        </w:rPr>
      </w:pPr>
      <w:r w:rsidRPr="00D77B82">
        <w:rPr>
          <w:rStyle w:val="normaltextrun"/>
          <w:rFonts w:ascii="Seat Bcn" w:eastAsiaTheme="majorEastAsia" w:hAnsi="Seat Bcn" w:cs="Seat Bcn"/>
          <w:sz w:val="16"/>
          <w:szCs w:val="16"/>
          <w:lang w:val="sl-SI" w:bidi="sl-SI"/>
        </w:rPr>
        <w:t>Kot član koncerna Volkswagen SEAT in CUPRA prodajata vozila pod blagovnima znamkama SEAT in CUPRA, vključno s kultno SEAT Ibizo in najbolje prodajanim modelom podjetja, CUPRA Formentorjem. Podjetje, ki zaposluje več kot 13.000 strokovnjakov in ima tri proizvodne centre (v Martorellu, El Prat de Llobregatu in Barceloni) prek 80 % vozil izvozi v več kot 70 držav. </w:t>
      </w:r>
    </w:p>
    <w:p w14:paraId="16BC8231" w14:textId="77777777" w:rsidR="00237EFF" w:rsidRPr="00035950" w:rsidRDefault="00237EFF" w:rsidP="0032202B">
      <w:pPr>
        <w:pStyle w:val="paragraph"/>
        <w:spacing w:before="0" w:beforeAutospacing="0" w:after="0" w:afterAutospacing="0"/>
        <w:textAlignment w:val="baseline"/>
        <w:rPr>
          <w:rStyle w:val="eop"/>
          <w:rFonts w:ascii="Seat Bcn" w:hAnsi="Seat Bcn" w:cs="Seat Bcn"/>
          <w:sz w:val="16"/>
          <w:szCs w:val="16"/>
          <w:lang w:val="sl-SI"/>
        </w:rPr>
      </w:pPr>
    </w:p>
    <w:p w14:paraId="0783C121" w14:textId="77777777" w:rsidR="0032202B" w:rsidRPr="00035950" w:rsidRDefault="0032202B" w:rsidP="0032202B">
      <w:pPr>
        <w:pStyle w:val="paragraph"/>
        <w:spacing w:before="0" w:beforeAutospacing="0" w:after="0" w:afterAutospacing="0"/>
        <w:textAlignment w:val="baseline"/>
        <w:rPr>
          <w:rFonts w:ascii="Segoe UI" w:hAnsi="Segoe UI" w:cs="Segoe UI"/>
          <w:sz w:val="18"/>
          <w:szCs w:val="18"/>
          <w:lang w:val="sl-SI"/>
        </w:rPr>
      </w:pPr>
    </w:p>
    <w:p w14:paraId="42951C8E" w14:textId="606BD1E7" w:rsidR="001F343D" w:rsidRPr="00D77B82" w:rsidRDefault="001F343D" w:rsidP="00594EBF">
      <w:pPr>
        <w:rPr>
          <w:rFonts w:ascii="SeatBcn-Black" w:eastAsia="SeatBcn-Black" w:hAnsi="SeatBcn-Black" w:cs="SeatBcn-Black"/>
          <w:color w:val="000000"/>
          <w:sz w:val="30"/>
          <w:szCs w:val="30"/>
        </w:rPr>
      </w:pPr>
      <w:r w:rsidRPr="00D77B82">
        <w:rPr>
          <w:rFonts w:ascii="Seat Bcn" w:eastAsia="Seat Bcn" w:hAnsi="Seat Bcn" w:cs="Seat Bcn"/>
          <w:b/>
          <w:sz w:val="30"/>
          <w:szCs w:val="30"/>
          <w:lang w:val="sl-SI" w:bidi="sl-SI"/>
        </w:rPr>
        <w:t>Komuniciranje SEAT in CUPRA</w:t>
      </w:r>
    </w:p>
    <w:tbl>
      <w:tblPr>
        <w:tblStyle w:val="Tabelamrea"/>
        <w:tblW w:w="10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1"/>
        <w:gridCol w:w="3067"/>
        <w:gridCol w:w="1521"/>
        <w:gridCol w:w="4591"/>
      </w:tblGrid>
      <w:tr w:rsidR="003005AE" w:rsidRPr="00323AA9" w14:paraId="32BB07B8" w14:textId="77777777" w:rsidTr="00DF53CC">
        <w:tc>
          <w:tcPr>
            <w:tcW w:w="1361" w:type="dxa"/>
          </w:tcPr>
          <w:p w14:paraId="1434AD02" w14:textId="77777777" w:rsidR="003005AE" w:rsidRPr="001952DA" w:rsidRDefault="003005AE" w:rsidP="00DF53CC">
            <w:pPr>
              <w:spacing w:line="288" w:lineRule="auto"/>
              <w:rPr>
                <w:color w:val="000000" w:themeColor="text1"/>
                <w:vertAlign w:val="subscript"/>
                <w:lang w:val="es-ES_tradnl"/>
              </w:rPr>
            </w:pPr>
            <w:r w:rsidRPr="00E35550">
              <w:rPr>
                <w:noProof/>
                <w:vertAlign w:val="subscript"/>
                <w:lang w:val="sl-SI" w:bidi="sl-SI"/>
              </w:rPr>
              <w:drawing>
                <wp:inline distT="0" distB="0" distL="0" distR="0" wp14:anchorId="4C23EA7F" wp14:editId="18E7DD03">
                  <wp:extent cx="721046" cy="721636"/>
                  <wp:effectExtent l="0" t="0" r="3175" b="2540"/>
                  <wp:docPr id="68218410" name="Imagen 1" descr="Un hombre con un traje de color negr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47833" name="Imagen 1" descr="Un hombre con un traje de color negro&#10;&#10;Descripción generada automáticamente"/>
                          <pic:cNvPicPr/>
                        </pic:nvPicPr>
                        <pic:blipFill rotWithShape="1">
                          <a:blip r:embed="rId11" cstate="email">
                            <a:extLst>
                              <a:ext uri="{28A0092B-C50C-407E-A947-70E740481C1C}">
                                <a14:useLocalDpi xmlns:a14="http://schemas.microsoft.com/office/drawing/2010/main"/>
                              </a:ext>
                            </a:extLst>
                          </a:blip>
                          <a:srcRect/>
                          <a:stretch/>
                        </pic:blipFill>
                        <pic:spPr bwMode="auto">
                          <a:xfrm>
                            <a:off x="0" y="0"/>
                            <a:ext cx="745527" cy="746137"/>
                          </a:xfrm>
                          <a:prstGeom prst="ellipse">
                            <a:avLst/>
                          </a:prstGeom>
                          <a:ln w="63500" cap="rnd">
                            <a:noFill/>
                          </a:ln>
                          <a:effectLst/>
                          <a:extLst>
                            <a:ext uri="{53640926-AAD7-44D8-BBD7-CCE9431645EC}">
                              <a14:shadowObscured xmlns:a14="http://schemas.microsoft.com/office/drawing/2010/main"/>
                            </a:ext>
                          </a:extLst>
                        </pic:spPr>
                      </pic:pic>
                    </a:graphicData>
                  </a:graphic>
                </wp:inline>
              </w:drawing>
            </w:r>
          </w:p>
        </w:tc>
        <w:tc>
          <w:tcPr>
            <w:tcW w:w="3067" w:type="dxa"/>
          </w:tcPr>
          <w:p w14:paraId="43DDDFF2" w14:textId="77777777" w:rsidR="003005AE" w:rsidRPr="00FF01CF" w:rsidRDefault="003005AE" w:rsidP="00DF53CC">
            <w:pPr>
              <w:pStyle w:val="Prrafobsico"/>
              <w:rPr>
                <w:rFonts w:ascii="Seat Bcn" w:hAnsi="Seat Bcn" w:cs="SeatBcn-Black"/>
                <w:b/>
                <w:sz w:val="16"/>
                <w:szCs w:val="16"/>
                <w:lang w:val="fr-FR"/>
              </w:rPr>
            </w:pPr>
            <w:r>
              <w:rPr>
                <w:rFonts w:ascii="Seat Bcn" w:eastAsia="Seat Bcn" w:hAnsi="Seat Bcn" w:cs="SeatBcn-Black"/>
                <w:b/>
                <w:sz w:val="16"/>
                <w:szCs w:val="16"/>
                <w:lang w:val="sl-SI" w:bidi="sl-SI"/>
              </w:rPr>
              <w:t>Fermín Robles</w:t>
            </w:r>
          </w:p>
          <w:p w14:paraId="31E525ED" w14:textId="77777777" w:rsidR="003005AE" w:rsidRDefault="003005AE" w:rsidP="00DF53CC">
            <w:pPr>
              <w:pStyle w:val="Prrafobsico"/>
              <w:rPr>
                <w:rFonts w:ascii="Seat Bcn" w:hAnsi="Seat Bcn" w:cs="SeatBcn-Medium"/>
                <w:sz w:val="13"/>
                <w:szCs w:val="13"/>
                <w:lang w:val="fr-FR"/>
              </w:rPr>
            </w:pPr>
            <w:r w:rsidRPr="006F2FF0">
              <w:rPr>
                <w:rFonts w:ascii="Seat Bcn" w:eastAsia="Seat Bcn" w:hAnsi="Seat Bcn" w:cs="SeatBcn-Medium"/>
                <w:sz w:val="13"/>
                <w:szCs w:val="13"/>
                <w:lang w:val="sl-SI" w:bidi="sl-SI"/>
              </w:rPr>
              <w:t>Vodja vsebin in komunikacij na družbenih omrežjih</w:t>
            </w:r>
          </w:p>
          <w:p w14:paraId="3EECB4DD" w14:textId="77777777" w:rsidR="003005AE" w:rsidRPr="00D67FE6" w:rsidRDefault="003005AE" w:rsidP="00DF53CC">
            <w:pPr>
              <w:pStyle w:val="Prrafobsico"/>
              <w:rPr>
                <w:rFonts w:ascii="Seat Bcn" w:hAnsi="Seat Bcn" w:cs="SeatBcn-Medium"/>
                <w:sz w:val="13"/>
                <w:szCs w:val="13"/>
                <w:lang w:val="fr-FR"/>
              </w:rPr>
            </w:pPr>
            <w:r w:rsidRPr="00FF01CF">
              <w:rPr>
                <w:rFonts w:ascii="Seat Bcn" w:eastAsia="Seat Bcn" w:hAnsi="Seat Bcn" w:cs="SeatBcn-Medium"/>
                <w:sz w:val="13"/>
                <w:szCs w:val="13"/>
                <w:lang w:val="sl-SI" w:bidi="sl-SI"/>
              </w:rPr>
              <w:t>M/ +34 638 77 20 84</w:t>
            </w:r>
          </w:p>
          <w:p w14:paraId="19E34BDE" w14:textId="77777777" w:rsidR="003005AE" w:rsidRPr="00D67FE6" w:rsidRDefault="003005AE" w:rsidP="00DF53CC">
            <w:pPr>
              <w:rPr>
                <w:rFonts w:ascii="Seat Bcn" w:hAnsi="Seat Bcn" w:cs="SeatBcn-Medium"/>
                <w:color w:val="000000"/>
                <w:sz w:val="13"/>
                <w:szCs w:val="13"/>
                <w:lang w:val="fr-FR" w:eastAsia="es-ES"/>
              </w:rPr>
            </w:pPr>
            <w:r>
              <w:rPr>
                <w:rFonts w:ascii="Seat Bcn" w:eastAsia="Seat Bcn" w:hAnsi="Seat Bcn" w:cs="SeatBcn-Medium"/>
                <w:color w:val="000000"/>
                <w:sz w:val="13"/>
                <w:szCs w:val="13"/>
                <w:lang w:val="sl-SI" w:bidi="sl-SI"/>
              </w:rPr>
              <w:t>fermin.robles@seat.es</w:t>
            </w:r>
          </w:p>
          <w:p w14:paraId="3FE2455C" w14:textId="77777777" w:rsidR="003005AE" w:rsidRPr="00323AA9" w:rsidRDefault="003005AE" w:rsidP="00DF53CC">
            <w:pPr>
              <w:spacing w:line="288" w:lineRule="auto"/>
              <w:rPr>
                <w:color w:val="000000" w:themeColor="text1"/>
                <w:vertAlign w:val="subscript"/>
                <w:lang w:val="fr-FR"/>
              </w:rPr>
            </w:pPr>
          </w:p>
        </w:tc>
        <w:tc>
          <w:tcPr>
            <w:tcW w:w="1521" w:type="dxa"/>
          </w:tcPr>
          <w:p w14:paraId="668BBFB9" w14:textId="77777777" w:rsidR="003005AE" w:rsidRPr="00323AA9" w:rsidRDefault="003005AE" w:rsidP="00DF53CC">
            <w:pPr>
              <w:spacing w:after="0" w:line="240" w:lineRule="auto"/>
              <w:rPr>
                <w:color w:val="000000" w:themeColor="text1"/>
                <w:vertAlign w:val="subscript"/>
                <w:lang w:val="fr-FR"/>
              </w:rPr>
            </w:pPr>
            <w:r w:rsidRPr="00E35550">
              <w:rPr>
                <w:noProof/>
                <w:vertAlign w:val="subscript"/>
                <w:lang w:val="sl-SI" w:bidi="sl-SI"/>
              </w:rPr>
              <w:drawing>
                <wp:inline distT="0" distB="0" distL="0" distR="0" wp14:anchorId="12166B86" wp14:editId="3EDECF8E">
                  <wp:extent cx="725820" cy="725820"/>
                  <wp:effectExtent l="0" t="0" r="635" b="635"/>
                  <wp:docPr id="263375971" name="Imagen 263375971" descr="Persona con camiseta azul&#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460821" name="Imagen 1258460821" descr="Persona con camiseta azul&#10;&#10;Descripción generada automáticamente"/>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725820" cy="725820"/>
                          </a:xfrm>
                          <a:prstGeom prst="ellipse">
                            <a:avLst/>
                          </a:prstGeom>
                          <a:ln>
                            <a:noFill/>
                          </a:ln>
                          <a:effectLst/>
                          <a:extLst>
                            <a:ext uri="{53640926-AAD7-44D8-BBD7-CCE9431645EC}">
                              <a14:shadowObscured xmlns:a14="http://schemas.microsoft.com/office/drawing/2010/main"/>
                            </a:ext>
                          </a:extLst>
                        </pic:spPr>
                      </pic:pic>
                    </a:graphicData>
                  </a:graphic>
                </wp:inline>
              </w:drawing>
            </w:r>
          </w:p>
        </w:tc>
        <w:tc>
          <w:tcPr>
            <w:tcW w:w="4591" w:type="dxa"/>
          </w:tcPr>
          <w:p w14:paraId="1A470C3A" w14:textId="77777777" w:rsidR="003005AE" w:rsidRPr="001952DA" w:rsidRDefault="003005AE" w:rsidP="00DF53CC">
            <w:pPr>
              <w:pStyle w:val="Prrafobsico"/>
              <w:rPr>
                <w:rFonts w:ascii="Seat Bcn" w:hAnsi="Seat Bcn" w:cs="SeatBcn-Black"/>
                <w:b/>
                <w:color w:val="000000" w:themeColor="text1"/>
                <w:sz w:val="16"/>
                <w:szCs w:val="16"/>
                <w:lang w:val="es-ES"/>
              </w:rPr>
            </w:pPr>
            <w:r w:rsidRPr="001952DA">
              <w:rPr>
                <w:rFonts w:ascii="Seat Bcn" w:eastAsia="Seat Bcn" w:hAnsi="Seat Bcn" w:cs="SeatBcn-Black"/>
                <w:b/>
                <w:color w:val="000000" w:themeColor="text1"/>
                <w:sz w:val="16"/>
                <w:szCs w:val="16"/>
                <w:lang w:val="sl-SI" w:bidi="sl-SI"/>
              </w:rPr>
              <w:t>Rocío Soria</w:t>
            </w:r>
          </w:p>
          <w:p w14:paraId="32ACD5C0" w14:textId="77777777" w:rsidR="003005AE" w:rsidRPr="00FF01CF" w:rsidRDefault="003005AE" w:rsidP="00DF53CC">
            <w:pPr>
              <w:pStyle w:val="Prrafobsico"/>
              <w:rPr>
                <w:rFonts w:ascii="Seat Bcn" w:hAnsi="Seat Bcn" w:cs="SeatBcn-Medium"/>
                <w:sz w:val="13"/>
                <w:szCs w:val="13"/>
                <w:lang w:val="es-ES"/>
              </w:rPr>
            </w:pPr>
            <w:r w:rsidRPr="00FF01CF">
              <w:rPr>
                <w:rFonts w:ascii="Seat Bcn" w:eastAsia="Seat Bcn" w:hAnsi="Seat Bcn" w:cs="SeatBcn-Medium"/>
                <w:sz w:val="13"/>
                <w:szCs w:val="13"/>
                <w:lang w:val="sl-SI" w:bidi="sl-SI"/>
              </w:rPr>
              <w:t>Ustvarjanje vsebin</w:t>
            </w:r>
          </w:p>
          <w:p w14:paraId="2B9107EF" w14:textId="77777777" w:rsidR="003005AE" w:rsidRPr="001952DA" w:rsidRDefault="003005AE" w:rsidP="00DF53CC">
            <w:pPr>
              <w:pStyle w:val="Prrafobsico"/>
              <w:rPr>
                <w:rFonts w:ascii="Seat Bcn" w:hAnsi="Seat Bcn" w:cs="SeatBcn-Medium"/>
                <w:color w:val="000000" w:themeColor="text1"/>
                <w:sz w:val="13"/>
                <w:szCs w:val="13"/>
                <w:lang w:val="es-ES"/>
              </w:rPr>
            </w:pPr>
            <w:r w:rsidRPr="001952DA">
              <w:rPr>
                <w:rFonts w:ascii="Seat Bcn" w:eastAsia="Seat Bcn" w:hAnsi="Seat Bcn" w:cs="SeatBcn-Medium"/>
                <w:color w:val="000000" w:themeColor="text1"/>
                <w:sz w:val="13"/>
                <w:szCs w:val="13"/>
                <w:lang w:val="sl-SI" w:bidi="sl-SI"/>
              </w:rPr>
              <w:t>M/ +34 689 28 14 32</w:t>
            </w:r>
          </w:p>
          <w:p w14:paraId="75EA25DA" w14:textId="77777777" w:rsidR="003005AE" w:rsidRPr="00323AA9" w:rsidRDefault="003005AE" w:rsidP="00DF53CC">
            <w:pPr>
              <w:spacing w:after="0" w:line="240" w:lineRule="auto"/>
              <w:rPr>
                <w:color w:val="000000" w:themeColor="text1"/>
                <w:vertAlign w:val="subscript"/>
                <w:lang w:val="fr-FR"/>
              </w:rPr>
            </w:pPr>
            <w:r w:rsidRPr="001952DA">
              <w:rPr>
                <w:rFonts w:ascii="Seat Bcn" w:eastAsia="Seat Bcn" w:hAnsi="Seat Bcn" w:cs="SeatBcn-Medium"/>
                <w:color w:val="000000" w:themeColor="text1"/>
                <w:sz w:val="13"/>
                <w:szCs w:val="13"/>
                <w:lang w:val="sl-SI" w:bidi="sl-SI"/>
              </w:rPr>
              <w:t>rocio.soria@seat.es</w:t>
            </w:r>
          </w:p>
        </w:tc>
      </w:tr>
    </w:tbl>
    <w:p w14:paraId="7DF1B023" w14:textId="27DE51BB" w:rsidR="001F5D64" w:rsidRDefault="00035950" w:rsidP="00436634">
      <w:pPr>
        <w:rPr>
          <w:rFonts w:ascii="Seat Bcn" w:hAnsi="Seat Bcn"/>
        </w:rPr>
      </w:pPr>
      <w:r w:rsidRPr="00D77B82">
        <w:rPr>
          <w:rFonts w:ascii="Seat Bcn" w:eastAsia="Seat Bcn" w:hAnsi="Seat Bcn" w:cs="SeatBcn-Regular"/>
          <w:noProof/>
          <w:color w:val="626366"/>
          <w:sz w:val="16"/>
          <w:szCs w:val="14"/>
          <w:lang w:val="sl-SI" w:bidi="sl-SI"/>
        </w:rPr>
        <mc:AlternateContent>
          <mc:Choice Requires="wpg">
            <w:drawing>
              <wp:anchor distT="0" distB="0" distL="114300" distR="114300" simplePos="0" relativeHeight="251657220" behindDoc="0" locked="0" layoutInCell="1" allowOverlap="1" wp14:anchorId="37B498F1" wp14:editId="37CB8E6C">
                <wp:simplePos x="0" y="0"/>
                <wp:positionH relativeFrom="margin">
                  <wp:posOffset>847725</wp:posOffset>
                </wp:positionH>
                <wp:positionV relativeFrom="paragraph">
                  <wp:posOffset>5715</wp:posOffset>
                </wp:positionV>
                <wp:extent cx="2243455" cy="464820"/>
                <wp:effectExtent l="0" t="0" r="4445" b="0"/>
                <wp:wrapNone/>
                <wp:docPr id="1194328255" name="Grupo 1194328255"/>
                <wp:cNvGraphicFramePr/>
                <a:graphic xmlns:a="http://schemas.openxmlformats.org/drawingml/2006/main">
                  <a:graphicData uri="http://schemas.microsoft.com/office/word/2010/wordprocessingGroup">
                    <wpg:wgp>
                      <wpg:cNvGrpSpPr/>
                      <wpg:grpSpPr>
                        <a:xfrm>
                          <a:off x="0" y="0"/>
                          <a:ext cx="2243455" cy="464820"/>
                          <a:chOff x="0" y="0"/>
                          <a:chExt cx="2243455" cy="464820"/>
                        </a:xfrm>
                      </wpg:grpSpPr>
                      <pic:pic xmlns:pic="http://schemas.openxmlformats.org/drawingml/2006/picture">
                        <pic:nvPicPr>
                          <pic:cNvPr id="778060612" name="Imagen 1"/>
                          <pic:cNvPicPr>
                            <a:picLocks noChangeAspect="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243455" cy="464820"/>
                          </a:xfrm>
                          <a:prstGeom prst="rect">
                            <a:avLst/>
                          </a:prstGeom>
                          <a:noFill/>
                          <a:ln>
                            <a:noFill/>
                          </a:ln>
                          <a:extLst>
                            <a:ext uri="{FAA26D3D-D897-4be2-8F04-BA451C77F1D7}">
                              <ma14:placeholderFlag xmlns:a14="http://schemas.microsoft.com/office/drawing/2010/main" xmlns="" xmlns:mo="http://schemas.microsoft.com/office/mac/office/2008/main" xmlns:mv="urn:schemas-microsoft-com:mac:vml" xmlns:o="urn:schemas-microsoft-com:office:office" xmlns:v="urn:schemas-microsoft-com:vml" xmlns:w10="urn:schemas-microsoft-com:office:word" xmlns:w="http://schemas.openxmlformats.org/wordprocessingml/2006/main" xmlns:arto="http://schemas.microsoft.com/office/word/2006/arto" xmlns:ma14="http://schemas.microsoft.com/office/mac/drawingml/2011/main"/>
                            </a:ext>
                          </a:extLst>
                        </pic:spPr>
                      </pic:pic>
                      <wps:wsp>
                        <wps:cNvPr id="2078511303" name="Rectangle 2">
                          <a:hlinkClick r:id="rId14"/>
                        </wps:cNvPr>
                        <wps:cNvSpPr/>
                        <wps:spPr>
                          <a:xfrm>
                            <a:off x="31750" y="63500"/>
                            <a:ext cx="2171700" cy="31559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BC93AB2" w14:textId="77777777" w:rsidR="001F343D" w:rsidRPr="0070797D" w:rsidRDefault="001F343D" w:rsidP="001F343D">
                              <w:pPr>
                                <w:jc w:val="center"/>
                                <w:rPr>
                                  <w:rFonts w:ascii="Seat Bcn Black" w:hAnsi="Seat Bcn Black"/>
                                  <w:color w:val="000000" w:themeColor="text1"/>
                                </w:rPr>
                              </w:pPr>
                              <w:r w:rsidRPr="0070797D">
                                <w:rPr>
                                  <w:rFonts w:ascii="Seat Bcn Black" w:eastAsia="Seat Bcn Black" w:hAnsi="Seat Bcn Black" w:cs="Seat Bcn Black"/>
                                  <w:color w:val="000000" w:themeColor="text1"/>
                                  <w:lang w:val="sl-SI" w:bidi="sl-SI"/>
                                </w:rPr>
                                <w:t>SEAT Mediacenter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7B498F1" id="Grupo 1194328255" o:spid="_x0000_s1026" style="position:absolute;margin-left:66.75pt;margin-top:.45pt;width:176.65pt;height:36.6pt;z-index:251657220;mso-position-horizontal-relative:margin" coordsize="22434,46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s1027" type="#_x0000_t75" style="position:absolute;width:22434;height:46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">
                  <v:imagedata r:id="rId15" o:title=""/>
                </v:shape>
                <v:rect id="Rectangle 2" o:spid="_x0000_s1028" href="http://www.seat-mediacenter.es/" style="position:absolute;left:317;top:635;width:21717;height:31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" o:button="t" fillcolor="white [3212]" stroked="f" strokeweight="2pt">
                  <v:fill o:detectmouseclick="t"/>
                  <v:textbox>
                    <w:txbxContent>
                      <w:p w14:paraId="7BC93AB2" w14:textId="77777777" w:rsidR="001F343D" w:rsidRPr="0070797D" w:rsidRDefault="001F343D" w:rsidP="001F343D">
                        <w:pPr>
                          <w:jc w:val="center"/>
                          <w:rPr>
                            <w:rFonts w:ascii="Seat Bcn Black" w:hAnsi="Seat Bcn Black"/>
                            <w:color w:val="000000" w:themeColor="text1"/>
                          </w:rPr>
                        </w:pPr>
                        <w:r w:rsidRPr="0070797D">
                          <w:rPr>
                            <w:rFonts w:ascii="Seat Bcn Black" w:eastAsia="Seat Bcn Black" w:hAnsi="Seat Bcn Black" w:cs="Seat Bcn Black"/>
                            <w:color w:val="000000" w:themeColor="text1"/>
                            <w:lang w:val="sl-SI" w:bidi="sl-SI"/>
                          </w:rPr>
                          <w:t>SEAT Mediacenter</w:t>
                        </w:r>
                      </w:p>
                    </w:txbxContent>
                  </v:textbox>
                </v:rect>
                <w10:wrap anchorx="margin"/>
              </v:group>
            </w:pict>
          </mc:Fallback>
        </mc:AlternateContent>
      </w:r>
      <w:r w:rsidR="0031187D" w:rsidRPr="0032202B">
        <w:rPr>
          <w:noProof/>
          <w:vertAlign w:val="subscript"/>
          <w:lang w:val="sl-SI" w:bidi="sl-SI"/>
        </w:rPr>
        <w:drawing>
          <wp:anchor distT="0" distB="0" distL="114300" distR="114300" simplePos="0" relativeHeight="251673604" behindDoc="0" locked="0" layoutInCell="1" allowOverlap="1" wp14:anchorId="7C278B30" wp14:editId="1A3A0502">
            <wp:simplePos x="0" y="0"/>
            <wp:positionH relativeFrom="column">
              <wp:posOffset>269240</wp:posOffset>
            </wp:positionH>
            <wp:positionV relativeFrom="paragraph">
              <wp:posOffset>7180</wp:posOffset>
            </wp:positionV>
            <wp:extent cx="265430" cy="273685"/>
            <wp:effectExtent l="0" t="0" r="1270" b="5715"/>
            <wp:wrapNone/>
            <wp:docPr id="1746368774" name="Imagen 1746368774" descr="Forma&#10;&#10;El contenido generado por IA puede ser incorrecto.">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n 9" descr="Forma&#10;&#10;El contenido generado por IA puede ser incorrecto.">
                      <a:hlinkClick r:id="rId16"/>
                    </pic:cNvPr>
                    <pic:cNvPicPr>
                      <a:picLocks noChangeAspect="1" noChangeArrowheads="1"/>
                    </pic:cNvPicPr>
                  </pic:nvPicPr>
                  <pic:blipFill rotWithShape="1">
                    <a:blip r:embed="rId17" cstate="email">
                      <a:extLst>
                        <a:ext uri="{28A0092B-C50C-407E-A947-70E740481C1C}">
                          <a14:useLocalDpi xmlns:a14="http://schemas.microsoft.com/office/drawing/2010/main"/>
                        </a:ext>
                      </a:extLst>
                    </a:blip>
                    <a:srcRect t="-9203" b="-10052"/>
                    <a:stretch/>
                  </pic:blipFill>
                  <pic:spPr bwMode="auto">
                    <a:xfrm>
                      <a:off x="0" y="0"/>
                      <a:ext cx="265430" cy="27368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F5D64" w:rsidRPr="0032202B">
        <w:rPr>
          <w:noProof/>
          <w:vertAlign w:val="subscript"/>
          <w:lang w:val="sl-SI" w:bidi="sl-SI"/>
        </w:rPr>
        <w:drawing>
          <wp:anchor distT="0" distB="0" distL="114300" distR="114300" simplePos="0" relativeHeight="251671556" behindDoc="1" locked="0" layoutInCell="1" allowOverlap="1" wp14:anchorId="4864375C" wp14:editId="35A87269">
            <wp:simplePos x="0" y="0"/>
            <wp:positionH relativeFrom="margin">
              <wp:posOffset>0</wp:posOffset>
            </wp:positionH>
            <wp:positionV relativeFrom="paragraph">
              <wp:posOffset>0</wp:posOffset>
            </wp:positionV>
            <wp:extent cx="269240" cy="284480"/>
            <wp:effectExtent l="0" t="0" r="0" b="1270"/>
            <wp:wrapNone/>
            <wp:docPr id="1303499088" name="Imagen 1303499088">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69240" cy="2844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CF9655B" w14:textId="65CDEBDC" w:rsidR="00DE6C1B" w:rsidRDefault="00DE6C1B" w:rsidP="00436634">
      <w:pPr>
        <w:rPr>
          <w:rFonts w:ascii="Seat Bcn" w:hAnsi="Seat Bcn"/>
        </w:rPr>
      </w:pPr>
    </w:p>
    <w:p w14:paraId="66CBCCDE" w14:textId="77777777" w:rsidR="00035950" w:rsidRDefault="00035950" w:rsidP="00436634">
      <w:pPr>
        <w:rPr>
          <w:rFonts w:ascii="Seat Bcn" w:hAnsi="Seat Bcn"/>
        </w:rPr>
      </w:pPr>
    </w:p>
    <w:p w14:paraId="1391EC23" w14:textId="77777777" w:rsidR="00035950" w:rsidRDefault="00035950" w:rsidP="00436634">
      <w:pPr>
        <w:rPr>
          <w:rFonts w:ascii="Seat Bcn" w:hAnsi="Seat Bcn"/>
        </w:rPr>
      </w:pPr>
    </w:p>
    <w:p w14:paraId="46A6E73B" w14:textId="77777777" w:rsidR="00035950" w:rsidRDefault="00035950" w:rsidP="00436634">
      <w:pPr>
        <w:rPr>
          <w:rFonts w:ascii="Seat Bcn" w:hAnsi="Seat Bcn"/>
        </w:rPr>
      </w:pPr>
    </w:p>
    <w:p w14:paraId="711594D2" w14:textId="77777777" w:rsidR="00035950" w:rsidRPr="00035950" w:rsidRDefault="00035950" w:rsidP="00035950">
      <w:pPr>
        <w:rPr>
          <w:rFonts w:ascii="Seat Bcn" w:eastAsia="Seat Bcn" w:hAnsi="Seat Bcn" w:cs="Seat Bcn"/>
          <w:b/>
          <w:sz w:val="30"/>
          <w:szCs w:val="30"/>
          <w:lang w:val="sl-SI" w:bidi="sl-SI"/>
        </w:rPr>
      </w:pPr>
      <w:r w:rsidRPr="00035950">
        <w:rPr>
          <w:rFonts w:ascii="Seat Bcn" w:eastAsia="Seat Bcn" w:hAnsi="Seat Bcn" w:cs="Seat Bcn"/>
          <w:b/>
          <w:sz w:val="30"/>
          <w:szCs w:val="30"/>
          <w:lang w:val="sl-SI" w:bidi="sl-SI"/>
        </w:rPr>
        <w:t>PORSCHE SLOVENIJA d.o.o.</w:t>
      </w:r>
    </w:p>
    <w:p w14:paraId="63FB2590" w14:textId="77777777" w:rsidR="00035950" w:rsidRPr="0072579B" w:rsidRDefault="00035950" w:rsidP="00035950">
      <w:pPr>
        <w:rPr>
          <w:rFonts w:ascii="Arial" w:eastAsia="Seat Bcn" w:hAnsi="Arial" w:cs="Arial"/>
          <w:b/>
          <w:lang w:val="it-IT" w:bidi="sl-SI"/>
        </w:rPr>
      </w:pPr>
      <w:r w:rsidRPr="00F65DE6">
        <w:rPr>
          <w:rFonts w:ascii="Cupra Light" w:eastAsia="Seat Bcn" w:hAnsi="Cupra Light" w:cs="Arial"/>
          <w:b/>
          <w:noProof/>
          <w:lang w:bidi="sl-SI"/>
        </w:rPr>
        <mc:AlternateContent>
          <mc:Choice Requires="wps">
            <w:drawing>
              <wp:anchor distT="45720" distB="45720" distL="114300" distR="114300" simplePos="0" relativeHeight="251676676" behindDoc="0" locked="0" layoutInCell="1" hidden="0" allowOverlap="1" wp14:anchorId="199A5F22" wp14:editId="524065E8">
                <wp:simplePos x="0" y="0"/>
                <wp:positionH relativeFrom="margin">
                  <wp:posOffset>2825115</wp:posOffset>
                </wp:positionH>
                <wp:positionV relativeFrom="paragraph">
                  <wp:posOffset>80645</wp:posOffset>
                </wp:positionV>
                <wp:extent cx="2170430" cy="828675"/>
                <wp:effectExtent l="0" t="0" r="1270" b="9525"/>
                <wp:wrapSquare wrapText="bothSides" distT="45720" distB="45720" distL="114300" distR="114300"/>
                <wp:docPr id="160056242" name="Rectángulo 220"/>
                <wp:cNvGraphicFramePr/>
                <a:graphic xmlns:a="http://schemas.openxmlformats.org/drawingml/2006/main">
                  <a:graphicData uri="http://schemas.microsoft.com/office/word/2010/wordprocessingShape">
                    <wps:wsp>
                      <wps:cNvSpPr/>
                      <wps:spPr>
                        <a:xfrm>
                          <a:off x="0" y="0"/>
                          <a:ext cx="2170430" cy="828675"/>
                        </a:xfrm>
                        <a:prstGeom prst="rect">
                          <a:avLst/>
                        </a:prstGeom>
                        <a:solidFill>
                          <a:srgbClr val="FFFFFF"/>
                        </a:solidFill>
                        <a:ln>
                          <a:noFill/>
                        </a:ln>
                      </wps:spPr>
                      <wps:txbx>
                        <w:txbxContent>
                          <w:p w14:paraId="0AC1C191" w14:textId="77777777" w:rsidR="00035950" w:rsidRPr="00035950" w:rsidRDefault="00035950" w:rsidP="00035950">
                            <w:pPr>
                              <w:spacing w:after="0" w:line="240" w:lineRule="auto"/>
                              <w:textDirection w:val="btLr"/>
                              <w:rPr>
                                <w:rFonts w:ascii="Seat Bcn" w:eastAsia="Seat Bcn" w:hAnsi="Seat Bcn" w:cs="SeatBcn-Black"/>
                                <w:b/>
                                <w:color w:val="000000"/>
                                <w:sz w:val="16"/>
                                <w:szCs w:val="16"/>
                                <w:lang w:val="sl-SI" w:eastAsia="es-ES" w:bidi="sl-SI"/>
                              </w:rPr>
                            </w:pPr>
                            <w:r w:rsidRPr="00035950">
                              <w:rPr>
                                <w:rFonts w:ascii="Seat Bcn" w:eastAsia="Seat Bcn" w:hAnsi="Seat Bcn" w:cs="SeatBcn-Black"/>
                                <w:b/>
                                <w:color w:val="000000"/>
                                <w:sz w:val="16"/>
                                <w:szCs w:val="16"/>
                                <w:lang w:val="sl-SI" w:eastAsia="es-ES" w:bidi="sl-SI"/>
                              </w:rPr>
                              <w:t>Metka Bokal</w:t>
                            </w:r>
                          </w:p>
                          <w:p w14:paraId="462B85FB" w14:textId="77777777" w:rsidR="00035950" w:rsidRPr="00035950" w:rsidRDefault="00035950" w:rsidP="00035950">
                            <w:pPr>
                              <w:pStyle w:val="Prrafobsico"/>
                              <w:rPr>
                                <w:rFonts w:ascii="Seat Bcn" w:eastAsia="Seat Bcn" w:hAnsi="Seat Bcn" w:cs="SeatBcn-Medium"/>
                                <w:sz w:val="13"/>
                                <w:szCs w:val="13"/>
                                <w:lang w:val="sl-SI" w:bidi="sl-SI"/>
                              </w:rPr>
                            </w:pPr>
                            <w:r w:rsidRPr="00035950">
                              <w:rPr>
                                <w:rFonts w:ascii="Seat Bcn" w:eastAsia="Seat Bcn" w:hAnsi="Seat Bcn" w:cs="SeatBcn-Medium"/>
                                <w:sz w:val="13"/>
                                <w:szCs w:val="13"/>
                                <w:lang w:val="sl-SI" w:bidi="sl-SI"/>
                              </w:rPr>
                              <w:t>Odnosi z mediji CUPRA</w:t>
                            </w:r>
                          </w:p>
                          <w:p w14:paraId="0EBFD1C4" w14:textId="77777777" w:rsidR="00035950" w:rsidRPr="00035950" w:rsidRDefault="00035950" w:rsidP="00035950">
                            <w:pPr>
                              <w:pStyle w:val="Prrafobsico"/>
                              <w:rPr>
                                <w:rFonts w:ascii="Seat Bcn" w:eastAsia="Seat Bcn" w:hAnsi="Seat Bcn" w:cs="SeatBcn-Medium"/>
                                <w:sz w:val="13"/>
                                <w:szCs w:val="13"/>
                                <w:lang w:val="sl-SI" w:bidi="sl-SI"/>
                              </w:rPr>
                            </w:pPr>
                            <w:r w:rsidRPr="00035950">
                              <w:rPr>
                                <w:rFonts w:ascii="Seat Bcn" w:eastAsia="Seat Bcn" w:hAnsi="Seat Bcn" w:cs="SeatBcn-Medium"/>
                                <w:sz w:val="13"/>
                                <w:szCs w:val="13"/>
                                <w:lang w:val="sl-SI" w:bidi="sl-SI"/>
                              </w:rPr>
                              <w:t>T: +386 1 5825 280</w:t>
                            </w:r>
                          </w:p>
                          <w:p w14:paraId="6FDF0F09" w14:textId="77777777" w:rsidR="00035950" w:rsidRPr="00035950" w:rsidRDefault="00035950" w:rsidP="00035950">
                            <w:pPr>
                              <w:pStyle w:val="Prrafobsico"/>
                              <w:textDirection w:val="btLr"/>
                              <w:rPr>
                                <w:rFonts w:ascii="Seat Bcn" w:eastAsia="Seat Bcn" w:hAnsi="Seat Bcn" w:cs="SeatBcn-Medium"/>
                                <w:sz w:val="13"/>
                                <w:szCs w:val="13"/>
                                <w:lang w:val="sl-SI" w:bidi="sl-SI"/>
                              </w:rPr>
                            </w:pPr>
                            <w:hyperlink r:id="rId20" w:history="1">
                              <w:r w:rsidRPr="00035950">
                                <w:rPr>
                                  <w:rFonts w:ascii="Seat Bcn" w:hAnsi="Seat Bcn" w:cs="SeatBcn-Medium"/>
                                  <w:sz w:val="13"/>
                                  <w:szCs w:val="13"/>
                                  <w:lang w:val="sl-SI" w:bidi="sl-SI"/>
                                </w:rPr>
                                <w:t>metka.bokal@porsche.si</w:t>
                              </w:r>
                            </w:hyperlink>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199A5F22" id="Rectángulo 220" o:spid="_x0000_s1029" style="position:absolute;margin-left:222.45pt;margin-top:6.35pt;width:170.9pt;height:65.25pt;z-index:2516766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" stroked="f">
                <v:textbox inset="2.53958mm,1.2694mm,2.53958mm,1.2694mm">
                  <w:txbxContent>
                    <w:p w14:paraId="0AC1C191" w14:textId="77777777" w:rsidR="00035950" w:rsidRPr="00035950" w:rsidRDefault="00035950" w:rsidP="00035950">
                      <w:pPr>
                        <w:spacing w:after="0" w:line="240" w:lineRule="auto"/>
                        <w:textDirection w:val="btLr"/>
                        <w:rPr>
                          <w:rFonts w:ascii="Seat Bcn" w:eastAsia="Seat Bcn" w:hAnsi="Seat Bcn" w:cs="SeatBcn-Black"/>
                          <w:b/>
                          <w:color w:val="000000"/>
                          <w:sz w:val="16"/>
                          <w:szCs w:val="16"/>
                          <w:lang w:val="sl-SI" w:eastAsia="es-ES" w:bidi="sl-SI"/>
                        </w:rPr>
                      </w:pPr>
                      <w:r w:rsidRPr="00035950">
                        <w:rPr>
                          <w:rFonts w:ascii="Seat Bcn" w:eastAsia="Seat Bcn" w:hAnsi="Seat Bcn" w:cs="SeatBcn-Black"/>
                          <w:b/>
                          <w:color w:val="000000"/>
                          <w:sz w:val="16"/>
                          <w:szCs w:val="16"/>
                          <w:lang w:val="sl-SI" w:eastAsia="es-ES" w:bidi="sl-SI"/>
                        </w:rPr>
                        <w:t>Metka Bokal</w:t>
                      </w:r>
                    </w:p>
                    <w:p w14:paraId="462B85FB" w14:textId="77777777" w:rsidR="00035950" w:rsidRPr="00035950" w:rsidRDefault="00035950" w:rsidP="00035950">
                      <w:pPr>
                        <w:pStyle w:val="Prrafobsico"/>
                        <w:rPr>
                          <w:rFonts w:ascii="Seat Bcn" w:eastAsia="Seat Bcn" w:hAnsi="Seat Bcn" w:cs="SeatBcn-Medium"/>
                          <w:sz w:val="13"/>
                          <w:szCs w:val="13"/>
                          <w:lang w:val="sl-SI" w:bidi="sl-SI"/>
                        </w:rPr>
                      </w:pPr>
                      <w:r w:rsidRPr="00035950">
                        <w:rPr>
                          <w:rFonts w:ascii="Seat Bcn" w:eastAsia="Seat Bcn" w:hAnsi="Seat Bcn" w:cs="SeatBcn-Medium"/>
                          <w:sz w:val="13"/>
                          <w:szCs w:val="13"/>
                          <w:lang w:val="sl-SI" w:bidi="sl-SI"/>
                        </w:rPr>
                        <w:t>Odnosi z mediji CUPRA</w:t>
                      </w:r>
                    </w:p>
                    <w:p w14:paraId="0EBFD1C4" w14:textId="77777777" w:rsidR="00035950" w:rsidRPr="00035950" w:rsidRDefault="00035950" w:rsidP="00035950">
                      <w:pPr>
                        <w:pStyle w:val="Prrafobsico"/>
                        <w:rPr>
                          <w:rFonts w:ascii="Seat Bcn" w:eastAsia="Seat Bcn" w:hAnsi="Seat Bcn" w:cs="SeatBcn-Medium"/>
                          <w:sz w:val="13"/>
                          <w:szCs w:val="13"/>
                          <w:lang w:val="sl-SI" w:bidi="sl-SI"/>
                        </w:rPr>
                      </w:pPr>
                      <w:r w:rsidRPr="00035950">
                        <w:rPr>
                          <w:rFonts w:ascii="Seat Bcn" w:eastAsia="Seat Bcn" w:hAnsi="Seat Bcn" w:cs="SeatBcn-Medium"/>
                          <w:sz w:val="13"/>
                          <w:szCs w:val="13"/>
                          <w:lang w:val="sl-SI" w:bidi="sl-SI"/>
                        </w:rPr>
                        <w:t>T: +386 1 5825 280</w:t>
                      </w:r>
                    </w:p>
                    <w:p w14:paraId="6FDF0F09" w14:textId="77777777" w:rsidR="00035950" w:rsidRPr="00035950" w:rsidRDefault="00035950" w:rsidP="00035950">
                      <w:pPr>
                        <w:pStyle w:val="Prrafobsico"/>
                        <w:textDirection w:val="btLr"/>
                        <w:rPr>
                          <w:rFonts w:ascii="Seat Bcn" w:eastAsia="Seat Bcn" w:hAnsi="Seat Bcn" w:cs="SeatBcn-Medium"/>
                          <w:sz w:val="13"/>
                          <w:szCs w:val="13"/>
                          <w:lang w:val="sl-SI" w:bidi="sl-SI"/>
                        </w:rPr>
                      </w:pPr>
                      <w:hyperlink r:id="rId21" w:history="1">
                        <w:r w:rsidRPr="00035950">
                          <w:rPr>
                            <w:rFonts w:ascii="Seat Bcn" w:hAnsi="Seat Bcn" w:cs="SeatBcn-Medium"/>
                            <w:sz w:val="13"/>
                            <w:szCs w:val="13"/>
                            <w:lang w:val="sl-SI" w:bidi="sl-SI"/>
                          </w:rPr>
                          <w:t>metka.bokal@porsche.si</w:t>
                        </w:r>
                      </w:hyperlink>
                    </w:p>
                  </w:txbxContent>
                </v:textbox>
                <w10:wrap type="square" anchorx="margin"/>
              </v:rect>
            </w:pict>
          </mc:Fallback>
        </mc:AlternateContent>
      </w:r>
      <w:r w:rsidRPr="004E2F4C">
        <w:rPr>
          <w:rFonts w:ascii="Arial" w:eastAsia="Seat Bcn" w:hAnsi="Arial" w:cs="Arial"/>
          <w:b/>
          <w:noProof/>
          <w:sz w:val="30"/>
          <w:szCs w:val="30"/>
          <w:lang w:bidi="sl-SI"/>
        </w:rPr>
        <mc:AlternateContent>
          <mc:Choice Requires="wps">
            <w:drawing>
              <wp:anchor distT="45720" distB="45720" distL="114300" distR="114300" simplePos="0" relativeHeight="251675652" behindDoc="0" locked="0" layoutInCell="1" hidden="0" allowOverlap="1" wp14:anchorId="0B9244DC" wp14:editId="05685BA8">
                <wp:simplePos x="0" y="0"/>
                <wp:positionH relativeFrom="margin">
                  <wp:align>left</wp:align>
                </wp:positionH>
                <wp:positionV relativeFrom="paragraph">
                  <wp:posOffset>60325</wp:posOffset>
                </wp:positionV>
                <wp:extent cx="2181225" cy="781050"/>
                <wp:effectExtent l="0" t="0" r="9525" b="0"/>
                <wp:wrapSquare wrapText="bothSides" distT="45720" distB="45720" distL="114300" distR="114300"/>
                <wp:docPr id="1263828508" name="Rectángulo 220"/>
                <wp:cNvGraphicFramePr/>
                <a:graphic xmlns:a="http://schemas.openxmlformats.org/drawingml/2006/main">
                  <a:graphicData uri="http://schemas.microsoft.com/office/word/2010/wordprocessingShape">
                    <wps:wsp>
                      <wps:cNvSpPr/>
                      <wps:spPr>
                        <a:xfrm>
                          <a:off x="0" y="0"/>
                          <a:ext cx="2181225" cy="781050"/>
                        </a:xfrm>
                        <a:prstGeom prst="rect">
                          <a:avLst/>
                        </a:prstGeom>
                        <a:solidFill>
                          <a:srgbClr val="FFFFFF"/>
                        </a:solidFill>
                        <a:ln>
                          <a:noFill/>
                        </a:ln>
                      </wps:spPr>
                      <wps:txbx>
                        <w:txbxContent>
                          <w:p w14:paraId="45E38E27" w14:textId="77777777" w:rsidR="00035950" w:rsidRPr="00035950" w:rsidRDefault="00035950" w:rsidP="00035950">
                            <w:pPr>
                              <w:pStyle w:val="Prrafobsico"/>
                              <w:textDirection w:val="btLr"/>
                              <w:rPr>
                                <w:rFonts w:ascii="Seat Bcn" w:eastAsia="Seat Bcn" w:hAnsi="Seat Bcn" w:cs="SeatBcn-Black"/>
                                <w:b/>
                                <w:sz w:val="16"/>
                                <w:szCs w:val="16"/>
                                <w:lang w:val="sl-SI" w:bidi="sl-SI"/>
                              </w:rPr>
                            </w:pPr>
                            <w:r w:rsidRPr="00035950">
                              <w:rPr>
                                <w:rFonts w:ascii="Seat Bcn" w:eastAsia="Seat Bcn" w:hAnsi="Seat Bcn" w:cs="SeatBcn-Black"/>
                                <w:b/>
                                <w:sz w:val="16"/>
                                <w:szCs w:val="16"/>
                                <w:lang w:val="sl-SI" w:bidi="sl-SI"/>
                              </w:rPr>
                              <w:t>Edvard Andrej Strajnar</w:t>
                            </w:r>
                          </w:p>
                          <w:p w14:paraId="45D14370" w14:textId="77777777" w:rsidR="00035950" w:rsidRPr="00035950" w:rsidRDefault="00035950" w:rsidP="00035950">
                            <w:pPr>
                              <w:pStyle w:val="Prrafobsico"/>
                              <w:rPr>
                                <w:rFonts w:ascii="Seat Bcn" w:eastAsia="Seat Bcn" w:hAnsi="Seat Bcn" w:cs="SeatBcn-Medium"/>
                                <w:sz w:val="13"/>
                                <w:szCs w:val="13"/>
                                <w:lang w:val="sl-SI" w:bidi="sl-SI"/>
                              </w:rPr>
                            </w:pPr>
                            <w:r w:rsidRPr="00035950">
                              <w:rPr>
                                <w:rFonts w:ascii="Seat Bcn" w:eastAsia="Seat Bcn" w:hAnsi="Seat Bcn" w:cs="SeatBcn-Medium"/>
                                <w:sz w:val="13"/>
                                <w:szCs w:val="13"/>
                                <w:lang w:val="sl-SI" w:bidi="sl-SI"/>
                              </w:rPr>
                              <w:t>Direktor znamke CUPRA</w:t>
                            </w:r>
                          </w:p>
                          <w:p w14:paraId="0814EE4B" w14:textId="77777777" w:rsidR="00035950" w:rsidRPr="00035950" w:rsidRDefault="00035950" w:rsidP="00035950">
                            <w:pPr>
                              <w:pStyle w:val="Prrafobsico"/>
                              <w:rPr>
                                <w:rFonts w:ascii="Seat Bcn" w:eastAsia="Seat Bcn" w:hAnsi="Seat Bcn" w:cs="SeatBcn-Medium"/>
                                <w:sz w:val="13"/>
                                <w:szCs w:val="13"/>
                                <w:lang w:val="sl-SI" w:bidi="sl-SI"/>
                              </w:rPr>
                            </w:pPr>
                            <w:r w:rsidRPr="00035950">
                              <w:rPr>
                                <w:rFonts w:ascii="Seat Bcn" w:eastAsia="Seat Bcn" w:hAnsi="Seat Bcn" w:cs="SeatBcn-Medium"/>
                                <w:sz w:val="13"/>
                                <w:szCs w:val="13"/>
                                <w:lang w:val="sl-SI" w:bidi="sl-SI"/>
                              </w:rPr>
                              <w:t>M: +386 41 371 501</w:t>
                            </w:r>
                          </w:p>
                          <w:p w14:paraId="2606551E" w14:textId="77777777" w:rsidR="00035950" w:rsidRPr="005E0FC8" w:rsidRDefault="00035950" w:rsidP="00035950">
                            <w:pPr>
                              <w:pStyle w:val="Prrafobsico"/>
                              <w:textDirection w:val="btLr"/>
                              <w:rPr>
                                <w:rFonts w:ascii="Arial" w:hAnsi="Arial" w:cs="Arial"/>
                                <w:b/>
                                <w:bCs/>
                                <w:lang w:val="de-DE"/>
                              </w:rPr>
                            </w:pPr>
                            <w:hyperlink r:id="rId22" w:history="1">
                              <w:r w:rsidRPr="00035950">
                                <w:rPr>
                                  <w:rFonts w:ascii="Seat Bcn" w:hAnsi="Seat Bcn" w:cs="SeatBcn-Medium"/>
                                  <w:sz w:val="13"/>
                                  <w:szCs w:val="13"/>
                                  <w:lang w:val="sl-SI" w:bidi="sl-SI"/>
                                </w:rPr>
                                <w:t>edo.strajnar@porsche.si</w:t>
                              </w:r>
                            </w:hyperlink>
                            <w:r w:rsidRPr="005E0FC8">
                              <w:rPr>
                                <w:rFonts w:ascii="Cupra Light" w:eastAsia="Seat Bcn" w:hAnsi="Cupra Light" w:cs="Arial"/>
                                <w:b/>
                                <w:bCs/>
                                <w:sz w:val="16"/>
                                <w:szCs w:val="16"/>
                                <w:lang w:bidi="sl-SI"/>
                              </w:rPr>
                              <w:tab/>
                            </w:r>
                            <w:r w:rsidRPr="005E0FC8">
                              <w:rPr>
                                <w:rFonts w:ascii="Arial" w:eastAsia="Seat Bcn" w:hAnsi="Arial" w:cs="Arial"/>
                                <w:b/>
                                <w:bCs/>
                                <w:sz w:val="13"/>
                                <w:lang w:bidi="sl-SI"/>
                              </w:rPr>
                              <w:tab/>
                            </w:r>
                            <w:r w:rsidRPr="005E0FC8">
                              <w:rPr>
                                <w:rFonts w:ascii="Arial" w:eastAsia="Seat Bcn" w:hAnsi="Arial" w:cs="Arial"/>
                                <w:b/>
                                <w:bCs/>
                                <w:sz w:val="13"/>
                                <w:lang w:bidi="sl-SI"/>
                              </w:rPr>
                              <w:tab/>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0B9244DC" id="_x0000_s1030" style="position:absolute;margin-left:0;margin-top:4.75pt;width:171.75pt;height:61.5pt;z-index:25167565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" stroked="f">
                <v:textbox inset="2.53958mm,1.2694mm,2.53958mm,1.2694mm">
                  <w:txbxContent>
                    <w:p w14:paraId="45E38E27" w14:textId="77777777" w:rsidR="00035950" w:rsidRPr="00035950" w:rsidRDefault="00035950" w:rsidP="00035950">
                      <w:pPr>
                        <w:pStyle w:val="Prrafobsico"/>
                        <w:textDirection w:val="btLr"/>
                        <w:rPr>
                          <w:rFonts w:ascii="Seat Bcn" w:eastAsia="Seat Bcn" w:hAnsi="Seat Bcn" w:cs="SeatBcn-Black"/>
                          <w:b/>
                          <w:sz w:val="16"/>
                          <w:szCs w:val="16"/>
                          <w:lang w:val="sl-SI" w:bidi="sl-SI"/>
                        </w:rPr>
                      </w:pPr>
                      <w:r w:rsidRPr="00035950">
                        <w:rPr>
                          <w:rFonts w:ascii="Seat Bcn" w:eastAsia="Seat Bcn" w:hAnsi="Seat Bcn" w:cs="SeatBcn-Black"/>
                          <w:b/>
                          <w:sz w:val="16"/>
                          <w:szCs w:val="16"/>
                          <w:lang w:val="sl-SI" w:bidi="sl-SI"/>
                        </w:rPr>
                        <w:t>Edvard Andrej Strajnar</w:t>
                      </w:r>
                    </w:p>
                    <w:p w14:paraId="45D14370" w14:textId="77777777" w:rsidR="00035950" w:rsidRPr="00035950" w:rsidRDefault="00035950" w:rsidP="00035950">
                      <w:pPr>
                        <w:pStyle w:val="Prrafobsico"/>
                        <w:rPr>
                          <w:rFonts w:ascii="Seat Bcn" w:eastAsia="Seat Bcn" w:hAnsi="Seat Bcn" w:cs="SeatBcn-Medium"/>
                          <w:sz w:val="13"/>
                          <w:szCs w:val="13"/>
                          <w:lang w:val="sl-SI" w:bidi="sl-SI"/>
                        </w:rPr>
                      </w:pPr>
                      <w:r w:rsidRPr="00035950">
                        <w:rPr>
                          <w:rFonts w:ascii="Seat Bcn" w:eastAsia="Seat Bcn" w:hAnsi="Seat Bcn" w:cs="SeatBcn-Medium"/>
                          <w:sz w:val="13"/>
                          <w:szCs w:val="13"/>
                          <w:lang w:val="sl-SI" w:bidi="sl-SI"/>
                        </w:rPr>
                        <w:t>Direktor znamke CUPRA</w:t>
                      </w:r>
                    </w:p>
                    <w:p w14:paraId="0814EE4B" w14:textId="77777777" w:rsidR="00035950" w:rsidRPr="00035950" w:rsidRDefault="00035950" w:rsidP="00035950">
                      <w:pPr>
                        <w:pStyle w:val="Prrafobsico"/>
                        <w:rPr>
                          <w:rFonts w:ascii="Seat Bcn" w:eastAsia="Seat Bcn" w:hAnsi="Seat Bcn" w:cs="SeatBcn-Medium"/>
                          <w:sz w:val="13"/>
                          <w:szCs w:val="13"/>
                          <w:lang w:val="sl-SI" w:bidi="sl-SI"/>
                        </w:rPr>
                      </w:pPr>
                      <w:r w:rsidRPr="00035950">
                        <w:rPr>
                          <w:rFonts w:ascii="Seat Bcn" w:eastAsia="Seat Bcn" w:hAnsi="Seat Bcn" w:cs="SeatBcn-Medium"/>
                          <w:sz w:val="13"/>
                          <w:szCs w:val="13"/>
                          <w:lang w:val="sl-SI" w:bidi="sl-SI"/>
                        </w:rPr>
                        <w:t>M: +386 41 371 501</w:t>
                      </w:r>
                    </w:p>
                    <w:p w14:paraId="2606551E" w14:textId="77777777" w:rsidR="00035950" w:rsidRPr="005E0FC8" w:rsidRDefault="00035950" w:rsidP="00035950">
                      <w:pPr>
                        <w:pStyle w:val="Prrafobsico"/>
                        <w:textDirection w:val="btLr"/>
                        <w:rPr>
                          <w:rFonts w:ascii="Arial" w:hAnsi="Arial" w:cs="Arial"/>
                          <w:b/>
                          <w:bCs/>
                          <w:lang w:val="de-DE"/>
                        </w:rPr>
                      </w:pPr>
                      <w:hyperlink r:id="rId23" w:history="1">
                        <w:r w:rsidRPr="00035950">
                          <w:rPr>
                            <w:rFonts w:ascii="Seat Bcn" w:hAnsi="Seat Bcn" w:cs="SeatBcn-Medium"/>
                            <w:sz w:val="13"/>
                            <w:szCs w:val="13"/>
                            <w:lang w:val="sl-SI" w:bidi="sl-SI"/>
                          </w:rPr>
                          <w:t>edo.strajnar@porsche.si</w:t>
                        </w:r>
                      </w:hyperlink>
                      <w:r w:rsidRPr="005E0FC8">
                        <w:rPr>
                          <w:rFonts w:ascii="Cupra Light" w:eastAsia="Seat Bcn" w:hAnsi="Cupra Light" w:cs="Arial"/>
                          <w:b/>
                          <w:bCs/>
                          <w:sz w:val="16"/>
                          <w:szCs w:val="16"/>
                          <w:lang w:bidi="sl-SI"/>
                        </w:rPr>
                        <w:tab/>
                      </w:r>
                      <w:r w:rsidRPr="005E0FC8">
                        <w:rPr>
                          <w:rFonts w:ascii="Arial" w:eastAsia="Seat Bcn" w:hAnsi="Arial" w:cs="Arial"/>
                          <w:b/>
                          <w:bCs/>
                          <w:sz w:val="13"/>
                          <w:lang w:bidi="sl-SI"/>
                        </w:rPr>
                        <w:tab/>
                      </w:r>
                      <w:r w:rsidRPr="005E0FC8">
                        <w:rPr>
                          <w:rFonts w:ascii="Arial" w:eastAsia="Seat Bcn" w:hAnsi="Arial" w:cs="Arial"/>
                          <w:b/>
                          <w:bCs/>
                          <w:sz w:val="13"/>
                          <w:lang w:bidi="sl-SI"/>
                        </w:rPr>
                        <w:tab/>
                      </w:r>
                    </w:p>
                  </w:txbxContent>
                </v:textbox>
                <w10:wrap type="square" anchorx="margin"/>
              </v:rect>
            </w:pict>
          </mc:Fallback>
        </mc:AlternateContent>
      </w:r>
    </w:p>
    <w:p w14:paraId="34DCE718" w14:textId="77777777" w:rsidR="00035950" w:rsidRPr="00AD1002" w:rsidRDefault="00035950" w:rsidP="00035950">
      <w:pPr>
        <w:spacing w:afterLines="120" w:after="288"/>
        <w:ind w:right="-7"/>
        <w:rPr>
          <w:rFonts w:ascii="SeatMetaNormal" w:eastAsia="SeatMetaNormal" w:hAnsi="SeatMetaNormal" w:cs="SeatMetaNormal"/>
          <w:color w:val="000000"/>
          <w:sz w:val="14"/>
          <w:szCs w:val="14"/>
          <w:lang w:val="fr-FR"/>
        </w:rPr>
      </w:pPr>
    </w:p>
    <w:p w14:paraId="37531E64" w14:textId="77777777" w:rsidR="00035950" w:rsidRDefault="00035950" w:rsidP="00436634">
      <w:pPr>
        <w:rPr>
          <w:rFonts w:ascii="Seat Bcn" w:hAnsi="Seat Bcn"/>
          <w:lang w:val="fr-FR"/>
        </w:rPr>
      </w:pPr>
    </w:p>
    <w:p w14:paraId="750679C1" w14:textId="27E42A82" w:rsidR="00035950" w:rsidRDefault="00035950" w:rsidP="00436634">
      <w:pPr>
        <w:rPr>
          <w:rFonts w:ascii="Seat Bcn" w:hAnsi="Seat Bcn" w:cs="SeatBcn-Medium"/>
          <w:color w:val="000000"/>
          <w:sz w:val="13"/>
          <w:szCs w:val="13"/>
          <w:lang w:val="sl-SI" w:eastAsia="es-ES" w:bidi="sl-SI"/>
        </w:rPr>
      </w:pPr>
      <w:hyperlink r:id="rId24" w:history="1">
        <w:r w:rsidRPr="009B4405">
          <w:rPr>
            <w:rStyle w:val="Hiperpovezava"/>
            <w:rFonts w:ascii="Seat Bcn" w:hAnsi="Seat Bcn" w:cs="SeatBcn-Medium"/>
            <w:sz w:val="13"/>
            <w:szCs w:val="13"/>
            <w:lang w:val="sl-SI" w:eastAsia="es-ES" w:bidi="sl-SI"/>
          </w:rPr>
          <w:t>www.cupraofficial.si</w:t>
        </w:r>
      </w:hyperlink>
    </w:p>
    <w:p w14:paraId="76DB8228" w14:textId="77777777" w:rsidR="00035950" w:rsidRPr="00035950" w:rsidRDefault="00035950" w:rsidP="00436634">
      <w:pPr>
        <w:rPr>
          <w:rFonts w:cs="SeatBcn-Medium"/>
          <w:color w:val="000000"/>
          <w:sz w:val="13"/>
          <w:szCs w:val="13"/>
          <w:lang w:val="sl-SI" w:eastAsia="es-ES" w:bidi="sl-SI"/>
        </w:rPr>
      </w:pPr>
    </w:p>
    <w:sectPr w:rsidR="00035950" w:rsidRPr="00035950" w:rsidSect="00030170">
      <w:headerReference w:type="default" r:id="rId25"/>
      <w:footerReference w:type="even" r:id="rId26"/>
      <w:footerReference w:type="default" r:id="rId27"/>
      <w:headerReference w:type="first" r:id="rId28"/>
      <w:footerReference w:type="first" r:id="rId29"/>
      <w:pgSz w:w="11906" w:h="16838"/>
      <w:pgMar w:top="2268" w:right="1531" w:bottom="1276" w:left="1531" w:header="709" w:footer="5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AD4D6" w14:textId="77777777" w:rsidR="00502A9D" w:rsidRDefault="00502A9D" w:rsidP="00DF03B7">
      <w:pPr>
        <w:spacing w:after="0" w:line="240" w:lineRule="auto"/>
      </w:pPr>
      <w:r>
        <w:separator/>
      </w:r>
    </w:p>
  </w:endnote>
  <w:endnote w:type="continuationSeparator" w:id="0">
    <w:p w14:paraId="635C2D9F" w14:textId="77777777" w:rsidR="00502A9D" w:rsidRDefault="00502A9D" w:rsidP="00DF03B7">
      <w:pPr>
        <w:spacing w:after="0" w:line="240" w:lineRule="auto"/>
      </w:pPr>
      <w:r>
        <w:continuationSeparator/>
      </w:r>
    </w:p>
  </w:endnote>
  <w:endnote w:type="continuationNotice" w:id="1">
    <w:p w14:paraId="0E5DE0DE" w14:textId="77777777" w:rsidR="00502A9D" w:rsidRDefault="00502A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at Meta Normal Roman">
    <w:altName w:val="Cambria"/>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at Meta Bold Roman">
    <w:altName w:val="Arial Black"/>
    <w:charset w:val="00"/>
    <w:family w:val="swiss"/>
    <w:pitch w:val="variable"/>
    <w:sig w:usb0="00000003" w:usb1="00000000" w:usb2="00000000" w:usb3="00000000" w:csb0="00000001" w:csb1="00000000"/>
  </w:font>
  <w:font w:name="MinionPro-Regular">
    <w:altName w:val="Calibri"/>
    <w:panose1 w:val="00000000000000000000"/>
    <w:charset w:val="00"/>
    <w:family w:val="roman"/>
    <w:notTrueType/>
    <w:pitch w:val="default"/>
  </w:font>
  <w:font w:name="Seat Bcn">
    <w:panose1 w:val="00000500000000000000"/>
    <w:charset w:val="EE"/>
    <w:family w:val="auto"/>
    <w:pitch w:val="variable"/>
    <w:sig w:usb0="00000007" w:usb1="00000000" w:usb2="00000000" w:usb3="00000000" w:csb0="00000093" w:csb1="00000000"/>
  </w:font>
  <w:font w:name="SeatBcn-Medium">
    <w:altName w:val="Courier New"/>
    <w:panose1 w:val="00000000000000000000"/>
    <w:charset w:val="4D"/>
    <w:family w:val="auto"/>
    <w:notTrueType/>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SeatBcn-Black">
    <w:altName w:val="Calibri"/>
    <w:charset w:val="00"/>
    <w:family w:val="auto"/>
    <w:pitch w:val="variable"/>
    <w:sig w:usb0="20002A8F" w:usb1="40000000" w:usb2="00000008" w:usb3="00000000" w:csb0="000001FF" w:csb1="00000000"/>
  </w:font>
  <w:font w:name="SeatBcn-Regular">
    <w:altName w:val="Calibri"/>
    <w:panose1 w:val="00000000000000000000"/>
    <w:charset w:val="4D"/>
    <w:family w:val="auto"/>
    <w:notTrueType/>
    <w:pitch w:val="default"/>
    <w:sig w:usb0="00000003" w:usb1="00000000" w:usb2="00000000" w:usb3="00000000" w:csb0="00000001" w:csb1="00000000"/>
  </w:font>
  <w:font w:name="Seat Bcn Black">
    <w:altName w:val="Calibri"/>
    <w:panose1 w:val="00000800000000000000"/>
    <w:charset w:val="EE"/>
    <w:family w:val="auto"/>
    <w:pitch w:val="variable"/>
    <w:sig w:usb0="00000007" w:usb1="00000000" w:usb2="00000000" w:usb3="00000000" w:csb0="00000093" w:csb1="00000000"/>
  </w:font>
  <w:font w:name="Cupra Light">
    <w:panose1 w:val="00000400000000000000"/>
    <w:charset w:val="EE"/>
    <w:family w:val="auto"/>
    <w:pitch w:val="variable"/>
    <w:sig w:usb0="00000007" w:usb1="00000000" w:usb2="00000000" w:usb3="00000000" w:csb0="00000093" w:csb1="00000000"/>
  </w:font>
  <w:font w:name="SeatMetaNormal">
    <w:panose1 w:val="00000000000000000000"/>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E1D96" w14:textId="74DFFEB1" w:rsidR="00DF03B7" w:rsidRDefault="00035950">
    <w:pPr>
      <w:pStyle w:val="Noga"/>
    </w:pPr>
    <w:r>
      <w:rPr>
        <w:noProof/>
      </w:rPr>
      <mc:AlternateContent>
        <mc:Choice Requires="wps">
          <w:drawing>
            <wp:anchor distT="0" distB="0" distL="0" distR="0" simplePos="0" relativeHeight="251660291" behindDoc="0" locked="0" layoutInCell="1" allowOverlap="1" wp14:anchorId="503AC3E3" wp14:editId="0F3A1C0B">
              <wp:simplePos x="635" y="635"/>
              <wp:positionH relativeFrom="page">
                <wp:align>center</wp:align>
              </wp:positionH>
              <wp:positionV relativeFrom="page">
                <wp:align>bottom</wp:align>
              </wp:positionV>
              <wp:extent cx="339090" cy="325120"/>
              <wp:effectExtent l="0" t="0" r="3810" b="0"/>
              <wp:wrapNone/>
              <wp:docPr id="1155944307" name="Polje z besedilom 6"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39090" cy="325120"/>
                      </a:xfrm>
                      <a:prstGeom prst="rect">
                        <a:avLst/>
                      </a:prstGeom>
                      <a:noFill/>
                      <a:ln>
                        <a:noFill/>
                      </a:ln>
                    </wps:spPr>
                    <wps:txbx>
                      <w:txbxContent>
                        <w:p w14:paraId="4C97C9BB" w14:textId="7622FAF3" w:rsidR="00035950" w:rsidRPr="00035950" w:rsidRDefault="00035950" w:rsidP="00035950">
                          <w:pPr>
                            <w:spacing w:after="0"/>
                            <w:rPr>
                              <w:rFonts w:ascii="Arial" w:eastAsia="Arial" w:hAnsi="Arial" w:cs="Arial"/>
                              <w:noProof/>
                              <w:color w:val="000000"/>
                              <w:sz w:val="16"/>
                              <w:szCs w:val="16"/>
                            </w:rPr>
                          </w:pPr>
                          <w:r w:rsidRPr="00035950">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03AC3E3" id="_x0000_t202" coordsize="21600,21600" o:spt="202" path="m,l,21600r21600,l21600,xe">
              <v:stroke joinstyle="miter"/>
              <v:path gradientshapeok="t" o:connecttype="rect"/>
            </v:shapetype>
            <v:shape id="Polje z besedilom 6" o:spid="_x0000_s1031" type="#_x0000_t202" alt="Internal" style="position:absolute;margin-left:0;margin-top:0;width:26.7pt;height:25.6pt;z-index:25166029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" filled="f" stroked="f">
              <v:fill o:detectmouseclick="t"/>
              <v:textbox style="mso-fit-shape-to-text:t" inset="0,0,0,15pt">
                <w:txbxContent>
                  <w:p w14:paraId="4C97C9BB" w14:textId="7622FAF3" w:rsidR="00035950" w:rsidRPr="00035950" w:rsidRDefault="00035950" w:rsidP="00035950">
                    <w:pPr>
                      <w:spacing w:after="0"/>
                      <w:rPr>
                        <w:rFonts w:ascii="Arial" w:eastAsia="Arial" w:hAnsi="Arial" w:cs="Arial"/>
                        <w:noProof/>
                        <w:color w:val="000000"/>
                        <w:sz w:val="16"/>
                        <w:szCs w:val="16"/>
                      </w:rPr>
                    </w:pPr>
                    <w:r w:rsidRPr="00035950">
                      <w:rPr>
                        <w:rFonts w:ascii="Arial" w:eastAsia="Arial" w:hAnsi="Arial" w:cs="Arial"/>
                        <w:noProof/>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8764D" w14:textId="4F6CE96A" w:rsidR="00DE6C1B" w:rsidRPr="008F5249" w:rsidRDefault="00035950">
    <w:pPr>
      <w:pStyle w:val="Noga"/>
      <w:jc w:val="right"/>
      <w:rPr>
        <w:rFonts w:ascii="Seat Bcn" w:hAnsi="Seat Bcn"/>
        <w:sz w:val="16"/>
        <w:szCs w:val="16"/>
      </w:rPr>
    </w:pPr>
    <w:r>
      <w:rPr>
        <w:rFonts w:ascii="Seat Bcn" w:hAnsi="Seat Bcn"/>
        <w:noProof/>
        <w:sz w:val="16"/>
        <w:szCs w:val="16"/>
      </w:rPr>
      <mc:AlternateContent>
        <mc:Choice Requires="wps">
          <w:drawing>
            <wp:anchor distT="0" distB="0" distL="0" distR="0" simplePos="0" relativeHeight="251661315" behindDoc="0" locked="0" layoutInCell="1" allowOverlap="1" wp14:anchorId="20435FED" wp14:editId="4A1767F8">
              <wp:simplePos x="971550" y="9925050"/>
              <wp:positionH relativeFrom="page">
                <wp:align>center</wp:align>
              </wp:positionH>
              <wp:positionV relativeFrom="page">
                <wp:align>bottom</wp:align>
              </wp:positionV>
              <wp:extent cx="339090" cy="325120"/>
              <wp:effectExtent l="0" t="0" r="3810" b="0"/>
              <wp:wrapNone/>
              <wp:docPr id="1324286860" name="Polje z besedilom 7"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39090" cy="325120"/>
                      </a:xfrm>
                      <a:prstGeom prst="rect">
                        <a:avLst/>
                      </a:prstGeom>
                      <a:noFill/>
                      <a:ln>
                        <a:noFill/>
                      </a:ln>
                    </wps:spPr>
                    <wps:txbx>
                      <w:txbxContent>
                        <w:p w14:paraId="18C7D4D5" w14:textId="453CB67C" w:rsidR="00035950" w:rsidRPr="00035950" w:rsidRDefault="00035950" w:rsidP="00035950">
                          <w:pPr>
                            <w:spacing w:after="0"/>
                            <w:rPr>
                              <w:rFonts w:ascii="Arial" w:eastAsia="Arial" w:hAnsi="Arial" w:cs="Arial"/>
                              <w:noProof/>
                              <w:color w:val="000000"/>
                              <w:sz w:val="16"/>
                              <w:szCs w:val="16"/>
                            </w:rPr>
                          </w:pPr>
                          <w:r w:rsidRPr="00035950">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0435FED" id="_x0000_t202" coordsize="21600,21600" o:spt="202" path="m,l,21600r21600,l21600,xe">
              <v:stroke joinstyle="miter"/>
              <v:path gradientshapeok="t" o:connecttype="rect"/>
            </v:shapetype>
            <v:shape id="Polje z besedilom 7" o:spid="_x0000_s1032" type="#_x0000_t202" alt="Internal" style="position:absolute;left:0;text-align:left;margin-left:0;margin-top:0;width:26.7pt;height:25.6pt;z-index:25166131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" filled="f" stroked="f">
              <v:fill o:detectmouseclick="t"/>
              <v:textbox style="mso-fit-shape-to-text:t" inset="0,0,0,15pt">
                <w:txbxContent>
                  <w:p w14:paraId="18C7D4D5" w14:textId="453CB67C" w:rsidR="00035950" w:rsidRPr="00035950" w:rsidRDefault="00035950" w:rsidP="00035950">
                    <w:pPr>
                      <w:spacing w:after="0"/>
                      <w:rPr>
                        <w:rFonts w:ascii="Arial" w:eastAsia="Arial" w:hAnsi="Arial" w:cs="Arial"/>
                        <w:noProof/>
                        <w:color w:val="000000"/>
                        <w:sz w:val="16"/>
                        <w:szCs w:val="16"/>
                      </w:rPr>
                    </w:pPr>
                    <w:r w:rsidRPr="00035950">
                      <w:rPr>
                        <w:rFonts w:ascii="Arial" w:eastAsia="Arial" w:hAnsi="Arial" w:cs="Arial"/>
                        <w:noProof/>
                        <w:color w:val="000000"/>
                        <w:sz w:val="16"/>
                        <w:szCs w:val="16"/>
                      </w:rPr>
                      <w:t>Internal</w:t>
                    </w:r>
                  </w:p>
                </w:txbxContent>
              </v:textbox>
              <w10:wrap anchorx="page" anchory="page"/>
            </v:shape>
          </w:pict>
        </mc:Fallback>
      </mc:AlternateContent>
    </w:r>
  </w:p>
  <w:sdt>
    <w:sdtPr>
      <w:rPr>
        <w:rFonts w:ascii="Seat Bcn" w:hAnsi="Seat Bcn"/>
        <w:sz w:val="16"/>
        <w:szCs w:val="16"/>
      </w:rPr>
      <w:id w:val="-1743321423"/>
      <w:docPartObj>
        <w:docPartGallery w:val="Page Numbers (Bottom of Page)"/>
        <w:docPartUnique/>
      </w:docPartObj>
    </w:sdtPr>
    <w:sdtEndPr/>
    <w:sdtContent>
      <w:sdt>
        <w:sdtPr>
          <w:rPr>
            <w:rFonts w:ascii="Seat Bcn" w:hAnsi="Seat Bcn"/>
            <w:sz w:val="16"/>
            <w:szCs w:val="16"/>
          </w:rPr>
          <w:id w:val="-1769616900"/>
          <w:docPartObj>
            <w:docPartGallery w:val="Page Numbers (Top of Page)"/>
            <w:docPartUnique/>
          </w:docPartObj>
        </w:sdtPr>
        <w:sdtEndPr/>
        <w:sdtContent>
          <w:p w14:paraId="7BBF360B" w14:textId="6A8DEEA5" w:rsidR="00DE6C1B" w:rsidRPr="008F5249" w:rsidRDefault="00B94ADC" w:rsidP="00860CCD">
            <w:pPr>
              <w:pStyle w:val="Noga"/>
              <w:jc w:val="right"/>
              <w:rPr>
                <w:rFonts w:ascii="Seat Bcn" w:hAnsi="Seat Bcn"/>
                <w:sz w:val="16"/>
                <w:szCs w:val="16"/>
              </w:rPr>
            </w:pPr>
            <w:r>
              <w:rPr>
                <w:rFonts w:ascii="Seat Bcn" w:eastAsia="Seat Bcn" w:hAnsi="Seat Bcn" w:cs="Seat Bcn"/>
                <w:sz w:val="16"/>
                <w:szCs w:val="16"/>
                <w:lang w:val="sl-SI" w:bidi="sl-SI"/>
              </w:rPr>
              <w:t xml:space="preserve">Stran </w:t>
            </w:r>
            <w:r w:rsidR="00B21A6A" w:rsidRPr="008F5249">
              <w:rPr>
                <w:rFonts w:ascii="Seat Bcn" w:eastAsia="Seat Bcn" w:hAnsi="Seat Bcn" w:cs="Seat Bcn"/>
                <w:sz w:val="16"/>
                <w:szCs w:val="16"/>
                <w:lang w:val="sl-SI" w:bidi="sl-SI"/>
              </w:rPr>
              <w:fldChar w:fldCharType="begin"/>
            </w:r>
            <w:r w:rsidR="00B21A6A" w:rsidRPr="008F5249">
              <w:rPr>
                <w:rFonts w:ascii="Seat Bcn" w:eastAsia="Seat Bcn" w:hAnsi="Seat Bcn" w:cs="Seat Bcn"/>
                <w:sz w:val="16"/>
                <w:szCs w:val="16"/>
                <w:lang w:val="sl-SI" w:bidi="sl-SI"/>
              </w:rPr>
              <w:instrText>PAGE</w:instrText>
            </w:r>
            <w:r w:rsidR="00B21A6A" w:rsidRPr="008F5249">
              <w:rPr>
                <w:rFonts w:ascii="Seat Bcn" w:eastAsia="Seat Bcn" w:hAnsi="Seat Bcn" w:cs="Seat Bcn"/>
                <w:sz w:val="16"/>
                <w:szCs w:val="16"/>
                <w:lang w:val="sl-SI" w:bidi="sl-SI"/>
              </w:rPr>
              <w:fldChar w:fldCharType="separate"/>
            </w:r>
            <w:r w:rsidR="00B21A6A" w:rsidRPr="008F5249">
              <w:rPr>
                <w:rFonts w:ascii="Seat Bcn" w:eastAsia="Seat Bcn" w:hAnsi="Seat Bcn" w:cs="Seat Bcn"/>
                <w:sz w:val="16"/>
                <w:szCs w:val="16"/>
                <w:lang w:val="sl-SI" w:bidi="sl-SI"/>
              </w:rPr>
              <w:t>2</w:t>
            </w:r>
            <w:r w:rsidR="00B21A6A" w:rsidRPr="008F5249">
              <w:rPr>
                <w:rFonts w:ascii="Seat Bcn" w:eastAsia="Seat Bcn" w:hAnsi="Seat Bcn" w:cs="Seat Bcn"/>
                <w:sz w:val="16"/>
                <w:szCs w:val="16"/>
                <w:lang w:val="sl-SI" w:bidi="sl-SI"/>
              </w:rPr>
              <w:fldChar w:fldCharType="end"/>
            </w:r>
            <w:r>
              <w:rPr>
                <w:rFonts w:ascii="Seat Bcn" w:eastAsia="Seat Bcn" w:hAnsi="Seat Bcn" w:cs="Seat Bcn"/>
                <w:sz w:val="16"/>
                <w:szCs w:val="16"/>
                <w:lang w:val="sl-SI" w:bidi="sl-SI"/>
              </w:rPr>
              <w:t xml:space="preserve"> od </w:t>
            </w:r>
            <w:r w:rsidR="00B21A6A" w:rsidRPr="008F5249">
              <w:rPr>
                <w:rFonts w:ascii="Seat Bcn" w:eastAsia="Seat Bcn" w:hAnsi="Seat Bcn" w:cs="Seat Bcn"/>
                <w:sz w:val="16"/>
                <w:szCs w:val="16"/>
                <w:lang w:val="sl-SI" w:bidi="sl-SI"/>
              </w:rPr>
              <w:fldChar w:fldCharType="begin"/>
            </w:r>
            <w:r w:rsidR="00B21A6A" w:rsidRPr="008F5249">
              <w:rPr>
                <w:rFonts w:ascii="Seat Bcn" w:eastAsia="Seat Bcn" w:hAnsi="Seat Bcn" w:cs="Seat Bcn"/>
                <w:sz w:val="16"/>
                <w:szCs w:val="16"/>
                <w:lang w:val="sl-SI" w:bidi="sl-SI"/>
              </w:rPr>
              <w:instrText>NUMPAGES</w:instrText>
            </w:r>
            <w:r w:rsidR="00B21A6A" w:rsidRPr="008F5249">
              <w:rPr>
                <w:rFonts w:ascii="Seat Bcn" w:eastAsia="Seat Bcn" w:hAnsi="Seat Bcn" w:cs="Seat Bcn"/>
                <w:sz w:val="16"/>
                <w:szCs w:val="16"/>
                <w:lang w:val="sl-SI" w:bidi="sl-SI"/>
              </w:rPr>
              <w:fldChar w:fldCharType="separate"/>
            </w:r>
            <w:r w:rsidR="00B21A6A">
              <w:rPr>
                <w:rFonts w:ascii="Seat Bcn" w:eastAsia="Seat Bcn" w:hAnsi="Seat Bcn" w:cs="Seat Bcn"/>
                <w:noProof/>
                <w:sz w:val="16"/>
                <w:szCs w:val="16"/>
                <w:lang w:val="sl-SI" w:bidi="sl-SI"/>
              </w:rPr>
              <w:t>3</w:t>
            </w:r>
            <w:r w:rsidR="00B21A6A" w:rsidRPr="008F5249">
              <w:rPr>
                <w:rFonts w:ascii="Seat Bcn" w:eastAsia="Seat Bcn" w:hAnsi="Seat Bcn" w:cs="Seat Bcn"/>
                <w:sz w:val="16"/>
                <w:szCs w:val="16"/>
                <w:lang w:val="sl-SI" w:bidi="sl-SI"/>
              </w:rPr>
              <w:fldChar w:fldCharType="end"/>
            </w:r>
          </w:p>
        </w:sdtContent>
      </w:sdt>
    </w:sdtContent>
  </w:sdt>
  <w:p w14:paraId="71894E89" w14:textId="77777777" w:rsidR="00DE6C1B" w:rsidRPr="008F5249" w:rsidRDefault="00DE6C1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C5459" w14:textId="2C368B34" w:rsidR="00DE6C1B" w:rsidRPr="008F5249" w:rsidRDefault="00035950" w:rsidP="003250F8">
    <w:pPr>
      <w:pStyle w:val="Noga"/>
      <w:jc w:val="right"/>
      <w:rPr>
        <w:rFonts w:ascii="Seat Bcn" w:hAnsi="Seat Bcn"/>
        <w:sz w:val="16"/>
        <w:szCs w:val="16"/>
      </w:rPr>
    </w:pPr>
    <w:r>
      <w:rPr>
        <w:rFonts w:ascii="Seat Bcn" w:eastAsia="Seat Bcn" w:hAnsi="Seat Bcn" w:cs="Seat Bcn"/>
        <w:noProof/>
        <w:sz w:val="16"/>
        <w:szCs w:val="16"/>
        <w:lang w:val="sl-SI" w:bidi="sl-SI"/>
      </w:rPr>
      <mc:AlternateContent>
        <mc:Choice Requires="wps">
          <w:drawing>
            <wp:anchor distT="0" distB="0" distL="0" distR="0" simplePos="0" relativeHeight="251659267" behindDoc="0" locked="0" layoutInCell="1" allowOverlap="1" wp14:anchorId="43871EA2" wp14:editId="56387EBB">
              <wp:simplePos x="971550" y="10048875"/>
              <wp:positionH relativeFrom="page">
                <wp:align>center</wp:align>
              </wp:positionH>
              <wp:positionV relativeFrom="page">
                <wp:align>bottom</wp:align>
              </wp:positionV>
              <wp:extent cx="339090" cy="325120"/>
              <wp:effectExtent l="0" t="0" r="3810" b="0"/>
              <wp:wrapNone/>
              <wp:docPr id="1489859071" name="Polje z besedilom 5"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39090" cy="325120"/>
                      </a:xfrm>
                      <a:prstGeom prst="rect">
                        <a:avLst/>
                      </a:prstGeom>
                      <a:noFill/>
                      <a:ln>
                        <a:noFill/>
                      </a:ln>
                    </wps:spPr>
                    <wps:txbx>
                      <w:txbxContent>
                        <w:p w14:paraId="25218923" w14:textId="1296B878" w:rsidR="00035950" w:rsidRPr="00035950" w:rsidRDefault="00035950" w:rsidP="00035950">
                          <w:pPr>
                            <w:spacing w:after="0"/>
                            <w:rPr>
                              <w:rFonts w:ascii="Arial" w:eastAsia="Arial" w:hAnsi="Arial" w:cs="Arial"/>
                              <w:noProof/>
                              <w:color w:val="000000"/>
                              <w:sz w:val="16"/>
                              <w:szCs w:val="16"/>
                            </w:rPr>
                          </w:pPr>
                          <w:r w:rsidRPr="00035950">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3871EA2" id="_x0000_t202" coordsize="21600,21600" o:spt="202" path="m,l,21600r21600,l21600,xe">
              <v:stroke joinstyle="miter"/>
              <v:path gradientshapeok="t" o:connecttype="rect"/>
            </v:shapetype>
            <v:shape id="Polje z besedilom 5" o:spid="_x0000_s1033" type="#_x0000_t202" alt="Internal" style="position:absolute;left:0;text-align:left;margin-left:0;margin-top:0;width:26.7pt;height:25.6pt;z-index:25165926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" filled="f" stroked="f">
              <v:fill o:detectmouseclick="t"/>
              <v:textbox style="mso-fit-shape-to-text:t" inset="0,0,0,15pt">
                <w:txbxContent>
                  <w:p w14:paraId="25218923" w14:textId="1296B878" w:rsidR="00035950" w:rsidRPr="00035950" w:rsidRDefault="00035950" w:rsidP="00035950">
                    <w:pPr>
                      <w:spacing w:after="0"/>
                      <w:rPr>
                        <w:rFonts w:ascii="Arial" w:eastAsia="Arial" w:hAnsi="Arial" w:cs="Arial"/>
                        <w:noProof/>
                        <w:color w:val="000000"/>
                        <w:sz w:val="16"/>
                        <w:szCs w:val="16"/>
                      </w:rPr>
                    </w:pPr>
                    <w:r w:rsidRPr="00035950">
                      <w:rPr>
                        <w:rFonts w:ascii="Arial" w:eastAsia="Arial" w:hAnsi="Arial" w:cs="Arial"/>
                        <w:noProof/>
                        <w:color w:val="000000"/>
                        <w:sz w:val="16"/>
                        <w:szCs w:val="16"/>
                      </w:rPr>
                      <w:t>Internal</w:t>
                    </w:r>
                  </w:p>
                </w:txbxContent>
              </v:textbox>
              <w10:wrap anchorx="page" anchory="page"/>
            </v:shape>
          </w:pict>
        </mc:Fallback>
      </mc:AlternateContent>
    </w:r>
    <w:r w:rsidR="00E5127E">
      <w:rPr>
        <w:rFonts w:ascii="Seat Bcn" w:eastAsia="Seat Bcn" w:hAnsi="Seat Bcn" w:cs="Seat Bcn"/>
        <w:noProof/>
        <w:sz w:val="16"/>
        <w:szCs w:val="16"/>
        <w:lang w:val="sl-SI" w:bidi="sl-SI"/>
      </w:rPr>
      <w:t>Stran</w:t>
    </w:r>
    <w:r w:rsidR="00DF03B7" w:rsidRPr="008F5249">
      <w:rPr>
        <w:rFonts w:ascii="Seat Bcn" w:eastAsia="Seat Bcn" w:hAnsi="Seat Bcn" w:cs="Seat Bcn"/>
        <w:noProof/>
        <w:sz w:val="16"/>
        <w:szCs w:val="16"/>
        <w:lang w:val="sl-SI" w:bidi="sl-SI"/>
      </w:rPr>
      <w:t xml:space="preserve"> </w:t>
    </w:r>
    <w:r w:rsidR="00DF03B7" w:rsidRPr="008F5249">
      <w:rPr>
        <w:rFonts w:ascii="Seat Bcn" w:eastAsia="Seat Bcn" w:hAnsi="Seat Bcn" w:cs="Seat Bcn"/>
        <w:sz w:val="16"/>
        <w:szCs w:val="16"/>
        <w:lang w:val="sl-SI" w:bidi="sl-SI"/>
      </w:rPr>
      <w:fldChar w:fldCharType="begin"/>
    </w:r>
    <w:r w:rsidR="00DF03B7" w:rsidRPr="008F5249">
      <w:rPr>
        <w:rFonts w:ascii="Seat Bcn" w:eastAsia="Seat Bcn" w:hAnsi="Seat Bcn" w:cs="Seat Bcn"/>
        <w:sz w:val="16"/>
        <w:szCs w:val="16"/>
        <w:lang w:val="sl-SI" w:bidi="sl-SI"/>
      </w:rPr>
      <w:instrText>PAGE</w:instrText>
    </w:r>
    <w:r w:rsidR="00DF03B7" w:rsidRPr="008F5249">
      <w:rPr>
        <w:rFonts w:ascii="Seat Bcn" w:eastAsia="Seat Bcn" w:hAnsi="Seat Bcn" w:cs="Seat Bcn"/>
        <w:sz w:val="16"/>
        <w:szCs w:val="16"/>
        <w:lang w:val="sl-SI" w:bidi="sl-SI"/>
      </w:rPr>
      <w:fldChar w:fldCharType="separate"/>
    </w:r>
    <w:r w:rsidR="00DF03B7" w:rsidRPr="008F5249">
      <w:rPr>
        <w:rFonts w:ascii="Seat Bcn" w:eastAsia="Seat Bcn" w:hAnsi="Seat Bcn" w:cs="Seat Bcn"/>
        <w:sz w:val="16"/>
        <w:szCs w:val="16"/>
        <w:lang w:val="sl-SI" w:bidi="sl-SI"/>
      </w:rPr>
      <w:t>1</w:t>
    </w:r>
    <w:r w:rsidR="00DF03B7" w:rsidRPr="008F5249">
      <w:rPr>
        <w:rFonts w:ascii="Seat Bcn" w:eastAsia="Seat Bcn" w:hAnsi="Seat Bcn" w:cs="Seat Bcn"/>
        <w:sz w:val="16"/>
        <w:szCs w:val="16"/>
        <w:lang w:val="sl-SI" w:bidi="sl-SI"/>
      </w:rPr>
      <w:fldChar w:fldCharType="end"/>
    </w:r>
    <w:r w:rsidR="00DF03B7" w:rsidRPr="008F5249">
      <w:rPr>
        <w:rFonts w:ascii="Seat Bcn" w:eastAsia="Seat Bcn" w:hAnsi="Seat Bcn" w:cs="Seat Bcn"/>
        <w:noProof/>
        <w:sz w:val="16"/>
        <w:szCs w:val="16"/>
        <w:lang w:val="sl-SI" w:bidi="sl-SI"/>
      </w:rPr>
      <w:t xml:space="preserve"> </w:t>
    </w:r>
    <w:r w:rsidR="00E5127E">
      <w:rPr>
        <w:rFonts w:ascii="Seat Bcn" w:eastAsia="Seat Bcn" w:hAnsi="Seat Bcn" w:cs="Seat Bcn"/>
        <w:noProof/>
        <w:sz w:val="16"/>
        <w:szCs w:val="16"/>
        <w:lang w:val="sl-SI" w:bidi="sl-SI"/>
      </w:rPr>
      <w:t>od</w:t>
    </w:r>
    <w:r w:rsidR="00DF03B7" w:rsidRPr="008F5249">
      <w:rPr>
        <w:rFonts w:ascii="Seat Bcn" w:eastAsia="Seat Bcn" w:hAnsi="Seat Bcn" w:cs="Seat Bcn"/>
        <w:noProof/>
        <w:sz w:val="16"/>
        <w:szCs w:val="16"/>
        <w:lang w:val="sl-SI" w:bidi="sl-SI"/>
      </w:rPr>
      <w:t xml:space="preserve"> </w:t>
    </w:r>
    <w:r w:rsidR="00DF03B7" w:rsidRPr="008F5249">
      <w:rPr>
        <w:rFonts w:ascii="Seat Bcn" w:eastAsia="Seat Bcn" w:hAnsi="Seat Bcn" w:cs="Seat Bcn"/>
        <w:sz w:val="16"/>
        <w:szCs w:val="16"/>
        <w:lang w:val="sl-SI" w:bidi="sl-SI"/>
      </w:rPr>
      <w:fldChar w:fldCharType="begin"/>
    </w:r>
    <w:r w:rsidR="00DF03B7" w:rsidRPr="008F5249">
      <w:rPr>
        <w:rFonts w:ascii="Seat Bcn" w:eastAsia="Seat Bcn" w:hAnsi="Seat Bcn" w:cs="Seat Bcn"/>
        <w:sz w:val="16"/>
        <w:szCs w:val="16"/>
        <w:lang w:val="sl-SI" w:bidi="sl-SI"/>
      </w:rPr>
      <w:instrText>NUMPAGES</w:instrText>
    </w:r>
    <w:r w:rsidR="00DF03B7" w:rsidRPr="008F5249">
      <w:rPr>
        <w:rFonts w:ascii="Seat Bcn" w:eastAsia="Seat Bcn" w:hAnsi="Seat Bcn" w:cs="Seat Bcn"/>
        <w:sz w:val="16"/>
        <w:szCs w:val="16"/>
        <w:lang w:val="sl-SI" w:bidi="sl-SI"/>
      </w:rPr>
      <w:fldChar w:fldCharType="separate"/>
    </w:r>
    <w:r w:rsidR="00DF03B7" w:rsidRPr="008F5249">
      <w:rPr>
        <w:rFonts w:ascii="Seat Bcn" w:eastAsia="Seat Bcn" w:hAnsi="Seat Bcn" w:cs="Seat Bcn"/>
        <w:sz w:val="16"/>
        <w:szCs w:val="16"/>
        <w:lang w:val="sl-SI" w:bidi="sl-SI"/>
      </w:rPr>
      <w:t>2</w:t>
    </w:r>
    <w:r w:rsidR="00DF03B7" w:rsidRPr="008F5249">
      <w:rPr>
        <w:rFonts w:ascii="Seat Bcn" w:eastAsia="Seat Bcn" w:hAnsi="Seat Bcn" w:cs="Seat Bcn"/>
        <w:sz w:val="16"/>
        <w:szCs w:val="16"/>
        <w:lang w:val="sl-SI" w:bidi="sl-SI"/>
      </w:rPr>
      <w:fldChar w:fldCharType="end"/>
    </w:r>
  </w:p>
  <w:p w14:paraId="263CC4E2" w14:textId="77777777" w:rsidR="00DE6C1B" w:rsidRPr="008F5249" w:rsidRDefault="00DE6C1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532E7" w14:textId="77777777" w:rsidR="00502A9D" w:rsidRDefault="00502A9D" w:rsidP="00DF03B7">
      <w:pPr>
        <w:spacing w:after="0" w:line="240" w:lineRule="auto"/>
      </w:pPr>
      <w:r>
        <w:separator/>
      </w:r>
    </w:p>
  </w:footnote>
  <w:footnote w:type="continuationSeparator" w:id="0">
    <w:p w14:paraId="7EF5C3DD" w14:textId="77777777" w:rsidR="00502A9D" w:rsidRDefault="00502A9D" w:rsidP="00DF03B7">
      <w:pPr>
        <w:spacing w:after="0" w:line="240" w:lineRule="auto"/>
      </w:pPr>
      <w:r>
        <w:continuationSeparator/>
      </w:r>
    </w:p>
  </w:footnote>
  <w:footnote w:type="continuationNotice" w:id="1">
    <w:p w14:paraId="722198A2" w14:textId="77777777" w:rsidR="00502A9D" w:rsidRDefault="00502A9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4B598" w14:textId="2E239390" w:rsidR="00DE6C1B" w:rsidRPr="008F5249" w:rsidRDefault="00B21A6A" w:rsidP="003250F8">
    <w:pPr>
      <w:tabs>
        <w:tab w:val="left" w:pos="1152"/>
      </w:tabs>
      <w:spacing w:after="0" w:line="240" w:lineRule="auto"/>
      <w:jc w:val="both"/>
      <w:rPr>
        <w:rFonts w:ascii="SeatBcn-Black" w:hAnsi="SeatBcn-Black" w:cs="SeatBcn-Black"/>
        <w:color w:val="E85412"/>
        <w:sz w:val="52"/>
        <w:szCs w:val="52"/>
        <w:lang w:eastAsia="zh-CN"/>
      </w:rPr>
    </w:pPr>
    <w:r w:rsidRPr="008F5249">
      <w:rPr>
        <w:rFonts w:ascii="Seat Bcn Black" w:eastAsia="Seat Bcn Black" w:hAnsi="Seat Bcn Black" w:cs="Seat Bcn Black"/>
        <w:noProof/>
        <w:color w:val="E85411"/>
        <w:sz w:val="52"/>
        <w:szCs w:val="52"/>
        <w:lang w:val="sl-SI" w:bidi="sl-SI"/>
      </w:rPr>
      <w:drawing>
        <wp:anchor distT="0" distB="0" distL="114300" distR="114300" simplePos="0" relativeHeight="251658243" behindDoc="0" locked="0" layoutInCell="1" allowOverlap="1" wp14:anchorId="04B27CC9" wp14:editId="5AC0DDE7">
          <wp:simplePos x="0" y="0"/>
          <wp:positionH relativeFrom="column">
            <wp:posOffset>2196465</wp:posOffset>
          </wp:positionH>
          <wp:positionV relativeFrom="paragraph">
            <wp:posOffset>-94615</wp:posOffset>
          </wp:positionV>
          <wp:extent cx="1403350" cy="590550"/>
          <wp:effectExtent l="0" t="0" r="6350" b="0"/>
          <wp:wrapSquare wrapText="bothSides"/>
          <wp:docPr id="1297345925" name="Imagen 1297345925"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 LOGO SEAT SA_RGB.jpg"/>
                  <pic:cNvPicPr/>
                </pic:nvPicPr>
                <pic:blipFill rotWithShape="1">
                  <a:blip r:embed="rId1"/>
                  <a:srcRect b="39453"/>
                  <a:stretch>
                    <a:fillRect/>
                  </a:stretch>
                </pic:blipFill>
                <pic:spPr bwMode="auto">
                  <a:xfrm>
                    <a:off x="0" y="0"/>
                    <a:ext cx="1403350" cy="5905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8F5249">
      <w:rPr>
        <w:rFonts w:ascii="SeatBcn-Black" w:eastAsia="SeatBcn-Black" w:hAnsi="SeatBcn-Black" w:cs="SeatBcn-Black"/>
        <w:color w:val="E85412"/>
        <w:sz w:val="52"/>
        <w:szCs w:val="52"/>
        <w:lang w:val="sl-SI" w:bidi="sl-SI"/>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9B4C7" w14:textId="139DEB4B" w:rsidR="00DE6C1B" w:rsidRDefault="00B21A6A" w:rsidP="003250F8">
    <w:pPr>
      <w:spacing w:after="0" w:line="240" w:lineRule="auto"/>
      <w:rPr>
        <w:rFonts w:ascii="Seat Bcn Black" w:hAnsi="Seat Bcn Black"/>
        <w:color w:val="E85411"/>
        <w:sz w:val="52"/>
        <w:szCs w:val="52"/>
        <w:lang w:eastAsia="zh-CN"/>
      </w:rPr>
    </w:pPr>
    <w:r w:rsidRPr="008F5249">
      <w:rPr>
        <w:rFonts w:ascii="Seat Bcn Black" w:eastAsia="Seat Bcn Black" w:hAnsi="Seat Bcn Black" w:cs="Seat Bcn Black"/>
        <w:noProof/>
        <w:color w:val="E85411"/>
        <w:sz w:val="52"/>
        <w:szCs w:val="52"/>
        <w:lang w:val="sl-SI" w:bidi="sl-SI"/>
      </w:rPr>
      <w:drawing>
        <wp:anchor distT="0" distB="0" distL="114300" distR="114300" simplePos="0" relativeHeight="251643904" behindDoc="0" locked="0" layoutInCell="1" allowOverlap="1" wp14:anchorId="2CE048CD" wp14:editId="46528A86">
          <wp:simplePos x="0" y="0"/>
          <wp:positionH relativeFrom="column">
            <wp:posOffset>2209165</wp:posOffset>
          </wp:positionH>
          <wp:positionV relativeFrom="paragraph">
            <wp:posOffset>-113665</wp:posOffset>
          </wp:positionV>
          <wp:extent cx="1403350" cy="615950"/>
          <wp:effectExtent l="0" t="0" r="6350" b="0"/>
          <wp:wrapSquare wrapText="bothSides"/>
          <wp:docPr id="503995588" name="Imagen 503995588"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 LOGO SEAT SA_RGB.jpg"/>
                  <pic:cNvPicPr/>
                </pic:nvPicPr>
                <pic:blipFill rotWithShape="1">
                  <a:blip r:embed="rId1"/>
                  <a:srcRect b="36849"/>
                  <a:stretch>
                    <a:fillRect/>
                  </a:stretch>
                </pic:blipFill>
                <pic:spPr bwMode="auto">
                  <a:xfrm>
                    <a:off x="0" y="0"/>
                    <a:ext cx="1403350" cy="6159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8F5249">
      <w:rPr>
        <w:rFonts w:ascii="Seat Bcn Black" w:eastAsia="Seat Bcn Black" w:hAnsi="Seat Bcn Black" w:cs="Seat Bcn Black"/>
        <w:color w:val="E85411"/>
        <w:sz w:val="52"/>
        <w:szCs w:val="52"/>
        <w:lang w:val="sl-SI" w:bidi="sl-SI"/>
      </w:rPr>
      <w:t xml:space="preserve"> </w:t>
    </w:r>
  </w:p>
  <w:p w14:paraId="405F880D" w14:textId="77777777" w:rsidR="00014183" w:rsidRDefault="00014183" w:rsidP="00014183">
    <w:pPr>
      <w:pStyle w:val="Naslov"/>
      <w:spacing w:after="0" w:line="276" w:lineRule="auto"/>
      <w:rPr>
        <w:rFonts w:ascii="Seat Bcn" w:hAnsi="Seat Bcn" w:cs="SeatBcn-Medium"/>
        <w:bCs/>
        <w:spacing w:val="-1"/>
        <w:sz w:val="20"/>
        <w:szCs w:val="20"/>
        <w:lang w:val="en-US"/>
      </w:rPr>
    </w:pPr>
  </w:p>
  <w:p w14:paraId="732BABA9" w14:textId="20C5E16A" w:rsidR="00473694" w:rsidRPr="00473694" w:rsidRDefault="00035950" w:rsidP="00473694">
    <w:pPr>
      <w:pStyle w:val="Naslov"/>
      <w:spacing w:after="0" w:line="276" w:lineRule="auto"/>
      <w:rPr>
        <w:rFonts w:ascii="Seat Bcn" w:hAnsi="Seat Bcn" w:cs="SeatBcn-Medium"/>
        <w:bCs/>
        <w:spacing w:val="-1"/>
        <w:sz w:val="20"/>
        <w:szCs w:val="20"/>
        <w:lang w:val="en-US"/>
      </w:rPr>
    </w:pPr>
    <w:r>
      <w:rPr>
        <w:rFonts w:ascii="Seat Bcn" w:eastAsia="Seat Bcn" w:hAnsi="Seat Bcn" w:cs="SeatBcn-Medium"/>
        <w:spacing w:val="-1"/>
        <w:sz w:val="20"/>
        <w:szCs w:val="20"/>
        <w:lang w:val="sl-SI" w:bidi="sl-SI"/>
      </w:rPr>
      <w:t>Ljubljana</w:t>
    </w:r>
    <w:r w:rsidR="00014183" w:rsidRPr="00014183">
      <w:rPr>
        <w:rFonts w:ascii="Seat Bcn" w:eastAsia="Seat Bcn" w:hAnsi="Seat Bcn" w:cs="SeatBcn-Medium"/>
        <w:spacing w:val="-1"/>
        <w:sz w:val="20"/>
        <w:szCs w:val="20"/>
        <w:lang w:val="sl-SI" w:bidi="sl-SI"/>
      </w:rPr>
      <w:t xml:space="preserve">, </w:t>
    </w:r>
    <w:r>
      <w:rPr>
        <w:rFonts w:ascii="Seat Bcn" w:eastAsia="Seat Bcn" w:hAnsi="Seat Bcn" w:cs="SeatBcn-Medium"/>
        <w:spacing w:val="-1"/>
        <w:sz w:val="20"/>
        <w:szCs w:val="20"/>
        <w:lang w:val="sl-SI" w:bidi="sl-SI"/>
      </w:rPr>
      <w:t>8</w:t>
    </w:r>
    <w:r w:rsidR="00014183" w:rsidRPr="00014183">
      <w:rPr>
        <w:rFonts w:ascii="Seat Bcn" w:eastAsia="Seat Bcn" w:hAnsi="Seat Bcn" w:cs="SeatBcn-Medium"/>
        <w:spacing w:val="-1"/>
        <w:sz w:val="20"/>
        <w:szCs w:val="20"/>
        <w:lang w:val="sl-SI" w:bidi="sl-SI"/>
      </w:rPr>
      <w:t>. maj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6831E5"/>
    <w:multiLevelType w:val="hybridMultilevel"/>
    <w:tmpl w:val="CE8E9D98"/>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FB45470"/>
    <w:multiLevelType w:val="hybridMultilevel"/>
    <w:tmpl w:val="2202046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15:restartNumberingAfterBreak="0">
    <w:nsid w:val="6C6B2084"/>
    <w:multiLevelType w:val="hybridMultilevel"/>
    <w:tmpl w:val="F5A0A5DE"/>
    <w:lvl w:ilvl="0" w:tplc="A6686FDC">
      <w:start w:val="1"/>
      <w:numFmt w:val="bullet"/>
      <w:lvlText w:val=""/>
      <w:lvlJc w:val="left"/>
      <w:pPr>
        <w:ind w:left="2061" w:hanging="360"/>
      </w:pPr>
      <w:rPr>
        <w:rFonts w:ascii="Wingdings" w:hAnsi="Wingdings" w:hint="default"/>
        <w:w w:val="90"/>
        <w:position w:val="-1"/>
      </w:rPr>
    </w:lvl>
    <w:lvl w:ilvl="1" w:tplc="0C0A0003" w:tentative="1">
      <w:start w:val="1"/>
      <w:numFmt w:val="bullet"/>
      <w:lvlText w:val="o"/>
      <w:lvlJc w:val="left"/>
      <w:pPr>
        <w:ind w:left="2781" w:hanging="360"/>
      </w:pPr>
      <w:rPr>
        <w:rFonts w:ascii="Courier New" w:hAnsi="Courier New" w:cs="Courier New" w:hint="default"/>
      </w:rPr>
    </w:lvl>
    <w:lvl w:ilvl="2" w:tplc="0C0A0005" w:tentative="1">
      <w:start w:val="1"/>
      <w:numFmt w:val="bullet"/>
      <w:lvlText w:val=""/>
      <w:lvlJc w:val="left"/>
      <w:pPr>
        <w:ind w:left="3501" w:hanging="360"/>
      </w:pPr>
      <w:rPr>
        <w:rFonts w:ascii="Wingdings" w:hAnsi="Wingdings" w:hint="default"/>
      </w:rPr>
    </w:lvl>
    <w:lvl w:ilvl="3" w:tplc="0C0A0001" w:tentative="1">
      <w:start w:val="1"/>
      <w:numFmt w:val="bullet"/>
      <w:lvlText w:val=""/>
      <w:lvlJc w:val="left"/>
      <w:pPr>
        <w:ind w:left="4221" w:hanging="360"/>
      </w:pPr>
      <w:rPr>
        <w:rFonts w:ascii="Symbol" w:hAnsi="Symbol" w:hint="default"/>
      </w:rPr>
    </w:lvl>
    <w:lvl w:ilvl="4" w:tplc="0C0A0003" w:tentative="1">
      <w:start w:val="1"/>
      <w:numFmt w:val="bullet"/>
      <w:lvlText w:val="o"/>
      <w:lvlJc w:val="left"/>
      <w:pPr>
        <w:ind w:left="4941" w:hanging="360"/>
      </w:pPr>
      <w:rPr>
        <w:rFonts w:ascii="Courier New" w:hAnsi="Courier New" w:cs="Courier New" w:hint="default"/>
      </w:rPr>
    </w:lvl>
    <w:lvl w:ilvl="5" w:tplc="0C0A0005" w:tentative="1">
      <w:start w:val="1"/>
      <w:numFmt w:val="bullet"/>
      <w:lvlText w:val=""/>
      <w:lvlJc w:val="left"/>
      <w:pPr>
        <w:ind w:left="5661" w:hanging="360"/>
      </w:pPr>
      <w:rPr>
        <w:rFonts w:ascii="Wingdings" w:hAnsi="Wingdings" w:hint="default"/>
      </w:rPr>
    </w:lvl>
    <w:lvl w:ilvl="6" w:tplc="0C0A0001" w:tentative="1">
      <w:start w:val="1"/>
      <w:numFmt w:val="bullet"/>
      <w:lvlText w:val=""/>
      <w:lvlJc w:val="left"/>
      <w:pPr>
        <w:ind w:left="6381" w:hanging="360"/>
      </w:pPr>
      <w:rPr>
        <w:rFonts w:ascii="Symbol" w:hAnsi="Symbol" w:hint="default"/>
      </w:rPr>
    </w:lvl>
    <w:lvl w:ilvl="7" w:tplc="0C0A0003" w:tentative="1">
      <w:start w:val="1"/>
      <w:numFmt w:val="bullet"/>
      <w:lvlText w:val="o"/>
      <w:lvlJc w:val="left"/>
      <w:pPr>
        <w:ind w:left="7101" w:hanging="360"/>
      </w:pPr>
      <w:rPr>
        <w:rFonts w:ascii="Courier New" w:hAnsi="Courier New" w:cs="Courier New" w:hint="default"/>
      </w:rPr>
    </w:lvl>
    <w:lvl w:ilvl="8" w:tplc="0C0A0005" w:tentative="1">
      <w:start w:val="1"/>
      <w:numFmt w:val="bullet"/>
      <w:lvlText w:val=""/>
      <w:lvlJc w:val="left"/>
      <w:pPr>
        <w:ind w:left="7821" w:hanging="360"/>
      </w:pPr>
      <w:rPr>
        <w:rFonts w:ascii="Wingdings" w:hAnsi="Wingdings" w:hint="default"/>
      </w:rPr>
    </w:lvl>
  </w:abstractNum>
  <w:num w:numId="1" w16cid:durableId="1553808271">
    <w:abstractNumId w:val="0"/>
  </w:num>
  <w:num w:numId="2" w16cid:durableId="299118012">
    <w:abstractNumId w:val="1"/>
  </w:num>
  <w:num w:numId="3" w16cid:durableId="15581250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3B7"/>
    <w:rsid w:val="000026CC"/>
    <w:rsid w:val="0000337F"/>
    <w:rsid w:val="00003862"/>
    <w:rsid w:val="00005871"/>
    <w:rsid w:val="000102C8"/>
    <w:rsid w:val="00010386"/>
    <w:rsid w:val="00010F41"/>
    <w:rsid w:val="000122A1"/>
    <w:rsid w:val="0001348C"/>
    <w:rsid w:val="00014183"/>
    <w:rsid w:val="0001566D"/>
    <w:rsid w:val="00015ED7"/>
    <w:rsid w:val="00016515"/>
    <w:rsid w:val="00023DC1"/>
    <w:rsid w:val="00024753"/>
    <w:rsid w:val="00025CC3"/>
    <w:rsid w:val="00030170"/>
    <w:rsid w:val="00033DEF"/>
    <w:rsid w:val="00034431"/>
    <w:rsid w:val="00034A7F"/>
    <w:rsid w:val="00035950"/>
    <w:rsid w:val="00040D5B"/>
    <w:rsid w:val="000410B5"/>
    <w:rsid w:val="00041BCE"/>
    <w:rsid w:val="000428F8"/>
    <w:rsid w:val="00047AD3"/>
    <w:rsid w:val="00053929"/>
    <w:rsid w:val="0005612C"/>
    <w:rsid w:val="00057C1B"/>
    <w:rsid w:val="000602F7"/>
    <w:rsid w:val="000619C4"/>
    <w:rsid w:val="00063EC7"/>
    <w:rsid w:val="00064A8C"/>
    <w:rsid w:val="000709A5"/>
    <w:rsid w:val="00072DE5"/>
    <w:rsid w:val="00074943"/>
    <w:rsid w:val="00075782"/>
    <w:rsid w:val="0007582C"/>
    <w:rsid w:val="00081339"/>
    <w:rsid w:val="00083BD5"/>
    <w:rsid w:val="000843E9"/>
    <w:rsid w:val="00091238"/>
    <w:rsid w:val="00094A71"/>
    <w:rsid w:val="00094AF6"/>
    <w:rsid w:val="00094CD6"/>
    <w:rsid w:val="000A1840"/>
    <w:rsid w:val="000A1898"/>
    <w:rsid w:val="000A3FD8"/>
    <w:rsid w:val="000A6B60"/>
    <w:rsid w:val="000B0703"/>
    <w:rsid w:val="000B085C"/>
    <w:rsid w:val="000B2CF3"/>
    <w:rsid w:val="000B5830"/>
    <w:rsid w:val="000B5E7B"/>
    <w:rsid w:val="000B73A3"/>
    <w:rsid w:val="000B755D"/>
    <w:rsid w:val="000C5395"/>
    <w:rsid w:val="000C77A1"/>
    <w:rsid w:val="000C7A5C"/>
    <w:rsid w:val="000D0C02"/>
    <w:rsid w:val="000D301C"/>
    <w:rsid w:val="000D479C"/>
    <w:rsid w:val="000D64E7"/>
    <w:rsid w:val="000E3396"/>
    <w:rsid w:val="000E4CF0"/>
    <w:rsid w:val="000E584D"/>
    <w:rsid w:val="000E5D60"/>
    <w:rsid w:val="000E6BD7"/>
    <w:rsid w:val="000E7EE8"/>
    <w:rsid w:val="000F1AAE"/>
    <w:rsid w:val="001043A8"/>
    <w:rsid w:val="00105B21"/>
    <w:rsid w:val="00107529"/>
    <w:rsid w:val="0011006C"/>
    <w:rsid w:val="00122E45"/>
    <w:rsid w:val="00126090"/>
    <w:rsid w:val="001300CE"/>
    <w:rsid w:val="00130BF0"/>
    <w:rsid w:val="00131AED"/>
    <w:rsid w:val="00132802"/>
    <w:rsid w:val="001374C6"/>
    <w:rsid w:val="00140E76"/>
    <w:rsid w:val="00141163"/>
    <w:rsid w:val="0014271F"/>
    <w:rsid w:val="00143818"/>
    <w:rsid w:val="00145793"/>
    <w:rsid w:val="00146EBB"/>
    <w:rsid w:val="00147A47"/>
    <w:rsid w:val="00147FD7"/>
    <w:rsid w:val="0015039C"/>
    <w:rsid w:val="00151EE8"/>
    <w:rsid w:val="001576EC"/>
    <w:rsid w:val="0016228D"/>
    <w:rsid w:val="00163403"/>
    <w:rsid w:val="00163B6E"/>
    <w:rsid w:val="00167E3B"/>
    <w:rsid w:val="00175293"/>
    <w:rsid w:val="0017593D"/>
    <w:rsid w:val="00176ADB"/>
    <w:rsid w:val="00176DDE"/>
    <w:rsid w:val="00177B4F"/>
    <w:rsid w:val="00182301"/>
    <w:rsid w:val="00183BB9"/>
    <w:rsid w:val="00184E85"/>
    <w:rsid w:val="00184F72"/>
    <w:rsid w:val="00186A6C"/>
    <w:rsid w:val="00187C3E"/>
    <w:rsid w:val="00190F6F"/>
    <w:rsid w:val="001920B4"/>
    <w:rsid w:val="001925CE"/>
    <w:rsid w:val="0019704A"/>
    <w:rsid w:val="001A48E6"/>
    <w:rsid w:val="001A6272"/>
    <w:rsid w:val="001A7636"/>
    <w:rsid w:val="001B1907"/>
    <w:rsid w:val="001B235A"/>
    <w:rsid w:val="001B6006"/>
    <w:rsid w:val="001B65B4"/>
    <w:rsid w:val="001C0C4A"/>
    <w:rsid w:val="001C1C90"/>
    <w:rsid w:val="001C32FC"/>
    <w:rsid w:val="001C40D6"/>
    <w:rsid w:val="001C47E9"/>
    <w:rsid w:val="001C491E"/>
    <w:rsid w:val="001C7041"/>
    <w:rsid w:val="001C73BF"/>
    <w:rsid w:val="001C7FEA"/>
    <w:rsid w:val="001D2810"/>
    <w:rsid w:val="001D3342"/>
    <w:rsid w:val="001D47B3"/>
    <w:rsid w:val="001D5B8D"/>
    <w:rsid w:val="001D626F"/>
    <w:rsid w:val="001D6AB4"/>
    <w:rsid w:val="001D7135"/>
    <w:rsid w:val="001D7FEB"/>
    <w:rsid w:val="001E0504"/>
    <w:rsid w:val="001E118E"/>
    <w:rsid w:val="001E1199"/>
    <w:rsid w:val="001E217A"/>
    <w:rsid w:val="001E2CF4"/>
    <w:rsid w:val="001E2FE4"/>
    <w:rsid w:val="001E468C"/>
    <w:rsid w:val="001E718F"/>
    <w:rsid w:val="001F0E97"/>
    <w:rsid w:val="001F125C"/>
    <w:rsid w:val="001F343D"/>
    <w:rsid w:val="001F5D64"/>
    <w:rsid w:val="001F60A2"/>
    <w:rsid w:val="001F660C"/>
    <w:rsid w:val="001F6896"/>
    <w:rsid w:val="001F6F03"/>
    <w:rsid w:val="00205395"/>
    <w:rsid w:val="002057A3"/>
    <w:rsid w:val="00214955"/>
    <w:rsid w:val="00216CA2"/>
    <w:rsid w:val="00217AC2"/>
    <w:rsid w:val="002204D8"/>
    <w:rsid w:val="002211FA"/>
    <w:rsid w:val="00221525"/>
    <w:rsid w:val="00226211"/>
    <w:rsid w:val="002272DB"/>
    <w:rsid w:val="0023104A"/>
    <w:rsid w:val="002316BE"/>
    <w:rsid w:val="002334A9"/>
    <w:rsid w:val="00235067"/>
    <w:rsid w:val="00237EFF"/>
    <w:rsid w:val="0024027A"/>
    <w:rsid w:val="002410DB"/>
    <w:rsid w:val="002416D1"/>
    <w:rsid w:val="002423BA"/>
    <w:rsid w:val="002552A5"/>
    <w:rsid w:val="00264E7A"/>
    <w:rsid w:val="00265FBD"/>
    <w:rsid w:val="00266119"/>
    <w:rsid w:val="0027021F"/>
    <w:rsid w:val="00270695"/>
    <w:rsid w:val="00271F1A"/>
    <w:rsid w:val="00271F50"/>
    <w:rsid w:val="002725E7"/>
    <w:rsid w:val="00274CBC"/>
    <w:rsid w:val="00275CC8"/>
    <w:rsid w:val="0028146E"/>
    <w:rsid w:val="00281769"/>
    <w:rsid w:val="0028337F"/>
    <w:rsid w:val="0028427F"/>
    <w:rsid w:val="00287297"/>
    <w:rsid w:val="002964D8"/>
    <w:rsid w:val="002971C0"/>
    <w:rsid w:val="002A3B06"/>
    <w:rsid w:val="002A598A"/>
    <w:rsid w:val="002A5CFB"/>
    <w:rsid w:val="002B07CD"/>
    <w:rsid w:val="002B2C82"/>
    <w:rsid w:val="002B3637"/>
    <w:rsid w:val="002B39AD"/>
    <w:rsid w:val="002B3EC7"/>
    <w:rsid w:val="002B4C79"/>
    <w:rsid w:val="002B7023"/>
    <w:rsid w:val="002B721A"/>
    <w:rsid w:val="002C13DF"/>
    <w:rsid w:val="002C33B5"/>
    <w:rsid w:val="002C4CF4"/>
    <w:rsid w:val="002C5D58"/>
    <w:rsid w:val="002C77F2"/>
    <w:rsid w:val="002C7CDC"/>
    <w:rsid w:val="002D0585"/>
    <w:rsid w:val="002D2A2D"/>
    <w:rsid w:val="002D636E"/>
    <w:rsid w:val="002D64CB"/>
    <w:rsid w:val="002D7035"/>
    <w:rsid w:val="002E05A4"/>
    <w:rsid w:val="002E0FA6"/>
    <w:rsid w:val="002E6883"/>
    <w:rsid w:val="002F207C"/>
    <w:rsid w:val="002F3009"/>
    <w:rsid w:val="002F3A1A"/>
    <w:rsid w:val="002F5D9B"/>
    <w:rsid w:val="002F6080"/>
    <w:rsid w:val="002F743C"/>
    <w:rsid w:val="003005AE"/>
    <w:rsid w:val="003033B2"/>
    <w:rsid w:val="00303E12"/>
    <w:rsid w:val="00304733"/>
    <w:rsid w:val="00306374"/>
    <w:rsid w:val="003064C9"/>
    <w:rsid w:val="00306D29"/>
    <w:rsid w:val="0031187D"/>
    <w:rsid w:val="0031196B"/>
    <w:rsid w:val="00312BFF"/>
    <w:rsid w:val="00314F5C"/>
    <w:rsid w:val="00316BEC"/>
    <w:rsid w:val="00316E5D"/>
    <w:rsid w:val="00320A59"/>
    <w:rsid w:val="0032202B"/>
    <w:rsid w:val="00323E37"/>
    <w:rsid w:val="003250F8"/>
    <w:rsid w:val="00331264"/>
    <w:rsid w:val="00332636"/>
    <w:rsid w:val="003338F1"/>
    <w:rsid w:val="003360C5"/>
    <w:rsid w:val="0033746F"/>
    <w:rsid w:val="00347229"/>
    <w:rsid w:val="00353EC0"/>
    <w:rsid w:val="00357BBD"/>
    <w:rsid w:val="003604C0"/>
    <w:rsid w:val="00361DFA"/>
    <w:rsid w:val="0036239D"/>
    <w:rsid w:val="003677ED"/>
    <w:rsid w:val="00370AA2"/>
    <w:rsid w:val="00373471"/>
    <w:rsid w:val="003745B0"/>
    <w:rsid w:val="00374654"/>
    <w:rsid w:val="00374660"/>
    <w:rsid w:val="00375D11"/>
    <w:rsid w:val="00375ECF"/>
    <w:rsid w:val="0037688C"/>
    <w:rsid w:val="003769DE"/>
    <w:rsid w:val="00376B48"/>
    <w:rsid w:val="0037798C"/>
    <w:rsid w:val="00380F5A"/>
    <w:rsid w:val="003820CC"/>
    <w:rsid w:val="0038485B"/>
    <w:rsid w:val="00385982"/>
    <w:rsid w:val="0038782A"/>
    <w:rsid w:val="00390400"/>
    <w:rsid w:val="00391FDF"/>
    <w:rsid w:val="00392D36"/>
    <w:rsid w:val="003936B7"/>
    <w:rsid w:val="00393DA0"/>
    <w:rsid w:val="00394D4F"/>
    <w:rsid w:val="003965D0"/>
    <w:rsid w:val="00396B81"/>
    <w:rsid w:val="003A4F0E"/>
    <w:rsid w:val="003A6C02"/>
    <w:rsid w:val="003A792C"/>
    <w:rsid w:val="003B1266"/>
    <w:rsid w:val="003B1585"/>
    <w:rsid w:val="003B478D"/>
    <w:rsid w:val="003C0339"/>
    <w:rsid w:val="003C1D89"/>
    <w:rsid w:val="003C4BFD"/>
    <w:rsid w:val="003C76D9"/>
    <w:rsid w:val="003D2137"/>
    <w:rsid w:val="003D33D5"/>
    <w:rsid w:val="003D4B16"/>
    <w:rsid w:val="003D57D9"/>
    <w:rsid w:val="003D6B82"/>
    <w:rsid w:val="003D7004"/>
    <w:rsid w:val="003E2B1F"/>
    <w:rsid w:val="003E2D4F"/>
    <w:rsid w:val="003E32A9"/>
    <w:rsid w:val="003E32E4"/>
    <w:rsid w:val="003E4065"/>
    <w:rsid w:val="003E57E8"/>
    <w:rsid w:val="004002BA"/>
    <w:rsid w:val="00401456"/>
    <w:rsid w:val="0040453D"/>
    <w:rsid w:val="004058E3"/>
    <w:rsid w:val="00406A9E"/>
    <w:rsid w:val="00411BD6"/>
    <w:rsid w:val="00412263"/>
    <w:rsid w:val="004143E9"/>
    <w:rsid w:val="00414DDE"/>
    <w:rsid w:val="00414E9F"/>
    <w:rsid w:val="00423BD0"/>
    <w:rsid w:val="0043012A"/>
    <w:rsid w:val="00430817"/>
    <w:rsid w:val="00436634"/>
    <w:rsid w:val="00437A45"/>
    <w:rsid w:val="004448B1"/>
    <w:rsid w:val="00451A3A"/>
    <w:rsid w:val="00454A7F"/>
    <w:rsid w:val="0046077F"/>
    <w:rsid w:val="00460F5B"/>
    <w:rsid w:val="0046294E"/>
    <w:rsid w:val="00462F48"/>
    <w:rsid w:val="00463097"/>
    <w:rsid w:val="00464D96"/>
    <w:rsid w:val="00465754"/>
    <w:rsid w:val="004673AC"/>
    <w:rsid w:val="00471351"/>
    <w:rsid w:val="00473556"/>
    <w:rsid w:val="00473694"/>
    <w:rsid w:val="00473EFD"/>
    <w:rsid w:val="0047740A"/>
    <w:rsid w:val="0047773D"/>
    <w:rsid w:val="00481C45"/>
    <w:rsid w:val="004825BF"/>
    <w:rsid w:val="0048277B"/>
    <w:rsid w:val="0048370F"/>
    <w:rsid w:val="0048524F"/>
    <w:rsid w:val="00485EB5"/>
    <w:rsid w:val="004871DD"/>
    <w:rsid w:val="00492D70"/>
    <w:rsid w:val="00493133"/>
    <w:rsid w:val="00496DF1"/>
    <w:rsid w:val="004977E4"/>
    <w:rsid w:val="004A0E5A"/>
    <w:rsid w:val="004A0E6F"/>
    <w:rsid w:val="004A29F8"/>
    <w:rsid w:val="004A56B0"/>
    <w:rsid w:val="004B0570"/>
    <w:rsid w:val="004B21D0"/>
    <w:rsid w:val="004B2A44"/>
    <w:rsid w:val="004B4171"/>
    <w:rsid w:val="004B41F3"/>
    <w:rsid w:val="004B6B0F"/>
    <w:rsid w:val="004B7711"/>
    <w:rsid w:val="004C080D"/>
    <w:rsid w:val="004C13A3"/>
    <w:rsid w:val="004C1C99"/>
    <w:rsid w:val="004C1D25"/>
    <w:rsid w:val="004C289D"/>
    <w:rsid w:val="004C5114"/>
    <w:rsid w:val="004C7A73"/>
    <w:rsid w:val="004C7E8B"/>
    <w:rsid w:val="004D0180"/>
    <w:rsid w:val="004D14E9"/>
    <w:rsid w:val="004D1587"/>
    <w:rsid w:val="004D3B57"/>
    <w:rsid w:val="004D6872"/>
    <w:rsid w:val="004E0348"/>
    <w:rsid w:val="004E1885"/>
    <w:rsid w:val="004E378B"/>
    <w:rsid w:val="004E4DF9"/>
    <w:rsid w:val="004E5E28"/>
    <w:rsid w:val="004E69B4"/>
    <w:rsid w:val="004F4CB6"/>
    <w:rsid w:val="005018A0"/>
    <w:rsid w:val="0050207D"/>
    <w:rsid w:val="005028A6"/>
    <w:rsid w:val="00502A9D"/>
    <w:rsid w:val="0050457B"/>
    <w:rsid w:val="00504800"/>
    <w:rsid w:val="0050525F"/>
    <w:rsid w:val="00505273"/>
    <w:rsid w:val="0050671E"/>
    <w:rsid w:val="00515F7F"/>
    <w:rsid w:val="005163F8"/>
    <w:rsid w:val="005177FA"/>
    <w:rsid w:val="0052193F"/>
    <w:rsid w:val="00523492"/>
    <w:rsid w:val="00525DA0"/>
    <w:rsid w:val="00527115"/>
    <w:rsid w:val="00527DDB"/>
    <w:rsid w:val="0053027B"/>
    <w:rsid w:val="00531409"/>
    <w:rsid w:val="00533C75"/>
    <w:rsid w:val="00534194"/>
    <w:rsid w:val="0053429C"/>
    <w:rsid w:val="0053478E"/>
    <w:rsid w:val="005356C4"/>
    <w:rsid w:val="005373F3"/>
    <w:rsid w:val="0054008E"/>
    <w:rsid w:val="00542BCC"/>
    <w:rsid w:val="00543A94"/>
    <w:rsid w:val="005442E8"/>
    <w:rsid w:val="00544597"/>
    <w:rsid w:val="005450F3"/>
    <w:rsid w:val="005465B0"/>
    <w:rsid w:val="00550148"/>
    <w:rsid w:val="00554A74"/>
    <w:rsid w:val="00556147"/>
    <w:rsid w:val="005561BB"/>
    <w:rsid w:val="00560F71"/>
    <w:rsid w:val="0056165B"/>
    <w:rsid w:val="005622C3"/>
    <w:rsid w:val="00562E14"/>
    <w:rsid w:val="0056480B"/>
    <w:rsid w:val="00566E94"/>
    <w:rsid w:val="005674B0"/>
    <w:rsid w:val="00567711"/>
    <w:rsid w:val="00572B64"/>
    <w:rsid w:val="00573CBD"/>
    <w:rsid w:val="00573D80"/>
    <w:rsid w:val="00574634"/>
    <w:rsid w:val="005763F8"/>
    <w:rsid w:val="00577A67"/>
    <w:rsid w:val="00581055"/>
    <w:rsid w:val="00582D68"/>
    <w:rsid w:val="005840EB"/>
    <w:rsid w:val="005856E4"/>
    <w:rsid w:val="00586AD6"/>
    <w:rsid w:val="00587987"/>
    <w:rsid w:val="005915C6"/>
    <w:rsid w:val="005917D6"/>
    <w:rsid w:val="00592CDE"/>
    <w:rsid w:val="00594EBF"/>
    <w:rsid w:val="00594F4C"/>
    <w:rsid w:val="00596AEE"/>
    <w:rsid w:val="005A1F7E"/>
    <w:rsid w:val="005B225C"/>
    <w:rsid w:val="005B457A"/>
    <w:rsid w:val="005B4F7F"/>
    <w:rsid w:val="005C1FA5"/>
    <w:rsid w:val="005C2E1D"/>
    <w:rsid w:val="005C675D"/>
    <w:rsid w:val="005D1BA8"/>
    <w:rsid w:val="005D3CF4"/>
    <w:rsid w:val="005D5957"/>
    <w:rsid w:val="005D6A24"/>
    <w:rsid w:val="005E0586"/>
    <w:rsid w:val="005E1364"/>
    <w:rsid w:val="005E22EB"/>
    <w:rsid w:val="005E2AFD"/>
    <w:rsid w:val="005E363A"/>
    <w:rsid w:val="005E3844"/>
    <w:rsid w:val="005E3BE9"/>
    <w:rsid w:val="005E52EC"/>
    <w:rsid w:val="005F0BA1"/>
    <w:rsid w:val="005F1DCD"/>
    <w:rsid w:val="005F4A05"/>
    <w:rsid w:val="005F4C7A"/>
    <w:rsid w:val="005F4D9D"/>
    <w:rsid w:val="005F6848"/>
    <w:rsid w:val="005F7261"/>
    <w:rsid w:val="00602962"/>
    <w:rsid w:val="00606FE7"/>
    <w:rsid w:val="00607309"/>
    <w:rsid w:val="00607FD4"/>
    <w:rsid w:val="00610A17"/>
    <w:rsid w:val="006112EB"/>
    <w:rsid w:val="0061154C"/>
    <w:rsid w:val="006115E1"/>
    <w:rsid w:val="0061170B"/>
    <w:rsid w:val="00611CB2"/>
    <w:rsid w:val="00613E63"/>
    <w:rsid w:val="006147C7"/>
    <w:rsid w:val="00614A58"/>
    <w:rsid w:val="0061551B"/>
    <w:rsid w:val="00617C8D"/>
    <w:rsid w:val="00617D95"/>
    <w:rsid w:val="00621B1D"/>
    <w:rsid w:val="0062449A"/>
    <w:rsid w:val="00625B0E"/>
    <w:rsid w:val="006267D3"/>
    <w:rsid w:val="00626DB7"/>
    <w:rsid w:val="00627460"/>
    <w:rsid w:val="00630053"/>
    <w:rsid w:val="006311AD"/>
    <w:rsid w:val="00631B3D"/>
    <w:rsid w:val="00633BA1"/>
    <w:rsid w:val="00633FFA"/>
    <w:rsid w:val="00634F03"/>
    <w:rsid w:val="006350F9"/>
    <w:rsid w:val="00636963"/>
    <w:rsid w:val="00641786"/>
    <w:rsid w:val="00641D9F"/>
    <w:rsid w:val="00643929"/>
    <w:rsid w:val="00644905"/>
    <w:rsid w:val="00645826"/>
    <w:rsid w:val="00645E6A"/>
    <w:rsid w:val="006477EE"/>
    <w:rsid w:val="00650DDE"/>
    <w:rsid w:val="0065345F"/>
    <w:rsid w:val="006535CE"/>
    <w:rsid w:val="006561F4"/>
    <w:rsid w:val="00656550"/>
    <w:rsid w:val="00660A07"/>
    <w:rsid w:val="00663E9C"/>
    <w:rsid w:val="00666E75"/>
    <w:rsid w:val="006707A6"/>
    <w:rsid w:val="00673AD3"/>
    <w:rsid w:val="0067709A"/>
    <w:rsid w:val="00680C60"/>
    <w:rsid w:val="006813C4"/>
    <w:rsid w:val="0068374F"/>
    <w:rsid w:val="00686D67"/>
    <w:rsid w:val="006876A5"/>
    <w:rsid w:val="00691CED"/>
    <w:rsid w:val="00693006"/>
    <w:rsid w:val="00694A3E"/>
    <w:rsid w:val="0069509C"/>
    <w:rsid w:val="006963C3"/>
    <w:rsid w:val="00696903"/>
    <w:rsid w:val="00697A3D"/>
    <w:rsid w:val="006A009D"/>
    <w:rsid w:val="006A2F1E"/>
    <w:rsid w:val="006A3281"/>
    <w:rsid w:val="006A4415"/>
    <w:rsid w:val="006A45BE"/>
    <w:rsid w:val="006A4F3F"/>
    <w:rsid w:val="006B2797"/>
    <w:rsid w:val="006B2CD4"/>
    <w:rsid w:val="006B44F0"/>
    <w:rsid w:val="006B4A87"/>
    <w:rsid w:val="006B51E8"/>
    <w:rsid w:val="006C5001"/>
    <w:rsid w:val="006C7CD2"/>
    <w:rsid w:val="006D3142"/>
    <w:rsid w:val="006D6965"/>
    <w:rsid w:val="006D7FD4"/>
    <w:rsid w:val="006E2002"/>
    <w:rsid w:val="006E2424"/>
    <w:rsid w:val="006E4934"/>
    <w:rsid w:val="006F00D3"/>
    <w:rsid w:val="006F16AE"/>
    <w:rsid w:val="006F784C"/>
    <w:rsid w:val="0070068C"/>
    <w:rsid w:val="007023B1"/>
    <w:rsid w:val="00702414"/>
    <w:rsid w:val="007030DB"/>
    <w:rsid w:val="00705C20"/>
    <w:rsid w:val="00706829"/>
    <w:rsid w:val="007070A5"/>
    <w:rsid w:val="007077D2"/>
    <w:rsid w:val="00707864"/>
    <w:rsid w:val="00707F14"/>
    <w:rsid w:val="00710FAA"/>
    <w:rsid w:val="007120BA"/>
    <w:rsid w:val="00712BDC"/>
    <w:rsid w:val="007135BB"/>
    <w:rsid w:val="00715251"/>
    <w:rsid w:val="00720B5E"/>
    <w:rsid w:val="00722500"/>
    <w:rsid w:val="00724414"/>
    <w:rsid w:val="00724A7C"/>
    <w:rsid w:val="00725F10"/>
    <w:rsid w:val="00732667"/>
    <w:rsid w:val="00742FED"/>
    <w:rsid w:val="0074447E"/>
    <w:rsid w:val="007445DF"/>
    <w:rsid w:val="0074641C"/>
    <w:rsid w:val="00746548"/>
    <w:rsid w:val="00750509"/>
    <w:rsid w:val="00756758"/>
    <w:rsid w:val="00756F5E"/>
    <w:rsid w:val="00760D04"/>
    <w:rsid w:val="00762096"/>
    <w:rsid w:val="00762C99"/>
    <w:rsid w:val="00763E9A"/>
    <w:rsid w:val="00771CDD"/>
    <w:rsid w:val="00775BA5"/>
    <w:rsid w:val="0077738C"/>
    <w:rsid w:val="00777417"/>
    <w:rsid w:val="00780232"/>
    <w:rsid w:val="00780AB5"/>
    <w:rsid w:val="00780CA3"/>
    <w:rsid w:val="0078137E"/>
    <w:rsid w:val="00782A20"/>
    <w:rsid w:val="00783F55"/>
    <w:rsid w:val="007873F6"/>
    <w:rsid w:val="0078765E"/>
    <w:rsid w:val="00787FF5"/>
    <w:rsid w:val="00791B9C"/>
    <w:rsid w:val="00793F3F"/>
    <w:rsid w:val="00795A36"/>
    <w:rsid w:val="007A38C0"/>
    <w:rsid w:val="007A3DF4"/>
    <w:rsid w:val="007A58DE"/>
    <w:rsid w:val="007A5C6D"/>
    <w:rsid w:val="007B091F"/>
    <w:rsid w:val="007B2A9C"/>
    <w:rsid w:val="007B2B7D"/>
    <w:rsid w:val="007B706D"/>
    <w:rsid w:val="007C014D"/>
    <w:rsid w:val="007C1B97"/>
    <w:rsid w:val="007C3DC1"/>
    <w:rsid w:val="007C6E51"/>
    <w:rsid w:val="007C75B1"/>
    <w:rsid w:val="007D4596"/>
    <w:rsid w:val="007D4F24"/>
    <w:rsid w:val="007D68DA"/>
    <w:rsid w:val="007D6F55"/>
    <w:rsid w:val="007E020A"/>
    <w:rsid w:val="007E1054"/>
    <w:rsid w:val="007E13E5"/>
    <w:rsid w:val="007E43E6"/>
    <w:rsid w:val="007E64CA"/>
    <w:rsid w:val="007F13EF"/>
    <w:rsid w:val="007F2C0E"/>
    <w:rsid w:val="007F2FF5"/>
    <w:rsid w:val="007F406E"/>
    <w:rsid w:val="007F4B6D"/>
    <w:rsid w:val="007F4CB6"/>
    <w:rsid w:val="007F61E1"/>
    <w:rsid w:val="008022E3"/>
    <w:rsid w:val="00803808"/>
    <w:rsid w:val="008078C6"/>
    <w:rsid w:val="00810E84"/>
    <w:rsid w:val="00811B92"/>
    <w:rsid w:val="008128E3"/>
    <w:rsid w:val="00812A48"/>
    <w:rsid w:val="00813508"/>
    <w:rsid w:val="00813C84"/>
    <w:rsid w:val="0081728B"/>
    <w:rsid w:val="0082205F"/>
    <w:rsid w:val="00822B48"/>
    <w:rsid w:val="00826A98"/>
    <w:rsid w:val="0083233A"/>
    <w:rsid w:val="008324B9"/>
    <w:rsid w:val="0083322F"/>
    <w:rsid w:val="008345A8"/>
    <w:rsid w:val="00834B8A"/>
    <w:rsid w:val="008359D5"/>
    <w:rsid w:val="00837CCC"/>
    <w:rsid w:val="00840B53"/>
    <w:rsid w:val="00842FD7"/>
    <w:rsid w:val="00843BF1"/>
    <w:rsid w:val="008448BD"/>
    <w:rsid w:val="00854373"/>
    <w:rsid w:val="0085545C"/>
    <w:rsid w:val="008562F3"/>
    <w:rsid w:val="00860CCD"/>
    <w:rsid w:val="00862446"/>
    <w:rsid w:val="008628C7"/>
    <w:rsid w:val="0086321D"/>
    <w:rsid w:val="0086355C"/>
    <w:rsid w:val="00864382"/>
    <w:rsid w:val="008646DD"/>
    <w:rsid w:val="00864C7B"/>
    <w:rsid w:val="00864CF9"/>
    <w:rsid w:val="0086623B"/>
    <w:rsid w:val="00867D70"/>
    <w:rsid w:val="00870CC7"/>
    <w:rsid w:val="008715D2"/>
    <w:rsid w:val="00872A1A"/>
    <w:rsid w:val="00872A4F"/>
    <w:rsid w:val="00874987"/>
    <w:rsid w:val="008835CE"/>
    <w:rsid w:val="00883C76"/>
    <w:rsid w:val="008845A9"/>
    <w:rsid w:val="00887F9F"/>
    <w:rsid w:val="00891012"/>
    <w:rsid w:val="008919A7"/>
    <w:rsid w:val="00891DFB"/>
    <w:rsid w:val="008924AB"/>
    <w:rsid w:val="008931C0"/>
    <w:rsid w:val="00893641"/>
    <w:rsid w:val="00893F69"/>
    <w:rsid w:val="00895936"/>
    <w:rsid w:val="0089736C"/>
    <w:rsid w:val="008A10E5"/>
    <w:rsid w:val="008A124A"/>
    <w:rsid w:val="008A331E"/>
    <w:rsid w:val="008A5DAA"/>
    <w:rsid w:val="008A684C"/>
    <w:rsid w:val="008B2057"/>
    <w:rsid w:val="008B2C2D"/>
    <w:rsid w:val="008B32CD"/>
    <w:rsid w:val="008B3EDD"/>
    <w:rsid w:val="008B58EF"/>
    <w:rsid w:val="008C3C13"/>
    <w:rsid w:val="008C4107"/>
    <w:rsid w:val="008C5717"/>
    <w:rsid w:val="008C692B"/>
    <w:rsid w:val="008C6C21"/>
    <w:rsid w:val="008C6C40"/>
    <w:rsid w:val="008D0DC5"/>
    <w:rsid w:val="008D1132"/>
    <w:rsid w:val="008D11E9"/>
    <w:rsid w:val="008D1682"/>
    <w:rsid w:val="008D280B"/>
    <w:rsid w:val="008D2D57"/>
    <w:rsid w:val="008D41EF"/>
    <w:rsid w:val="008D50C7"/>
    <w:rsid w:val="008D53CB"/>
    <w:rsid w:val="008D6D1E"/>
    <w:rsid w:val="008D6E36"/>
    <w:rsid w:val="008E1BBF"/>
    <w:rsid w:val="008E420B"/>
    <w:rsid w:val="008E43C5"/>
    <w:rsid w:val="008E528A"/>
    <w:rsid w:val="008E72FD"/>
    <w:rsid w:val="008E76E8"/>
    <w:rsid w:val="008F1CEF"/>
    <w:rsid w:val="008F3E7E"/>
    <w:rsid w:val="008F6C27"/>
    <w:rsid w:val="00900F7D"/>
    <w:rsid w:val="009048BB"/>
    <w:rsid w:val="00906E1C"/>
    <w:rsid w:val="00910728"/>
    <w:rsid w:val="009113E5"/>
    <w:rsid w:val="00912B45"/>
    <w:rsid w:val="00912FB9"/>
    <w:rsid w:val="00913700"/>
    <w:rsid w:val="009147E9"/>
    <w:rsid w:val="00916C3F"/>
    <w:rsid w:val="009170E4"/>
    <w:rsid w:val="009208CD"/>
    <w:rsid w:val="009210A9"/>
    <w:rsid w:val="00926B56"/>
    <w:rsid w:val="00931646"/>
    <w:rsid w:val="0093343D"/>
    <w:rsid w:val="00934233"/>
    <w:rsid w:val="009344B2"/>
    <w:rsid w:val="009406C9"/>
    <w:rsid w:val="00942829"/>
    <w:rsid w:val="00951C4A"/>
    <w:rsid w:val="00951D66"/>
    <w:rsid w:val="0095263D"/>
    <w:rsid w:val="0095349C"/>
    <w:rsid w:val="00954080"/>
    <w:rsid w:val="009547EA"/>
    <w:rsid w:val="009551B0"/>
    <w:rsid w:val="00955B46"/>
    <w:rsid w:val="00955D82"/>
    <w:rsid w:val="0095778A"/>
    <w:rsid w:val="00962959"/>
    <w:rsid w:val="009638FE"/>
    <w:rsid w:val="0096660D"/>
    <w:rsid w:val="0096723D"/>
    <w:rsid w:val="0097052C"/>
    <w:rsid w:val="00972747"/>
    <w:rsid w:val="00973171"/>
    <w:rsid w:val="00975208"/>
    <w:rsid w:val="00976766"/>
    <w:rsid w:val="00977A98"/>
    <w:rsid w:val="00981EF1"/>
    <w:rsid w:val="00983C12"/>
    <w:rsid w:val="00984122"/>
    <w:rsid w:val="009875BE"/>
    <w:rsid w:val="00987B53"/>
    <w:rsid w:val="00993BF9"/>
    <w:rsid w:val="0099516E"/>
    <w:rsid w:val="00997DFB"/>
    <w:rsid w:val="009A04DD"/>
    <w:rsid w:val="009A07B6"/>
    <w:rsid w:val="009A10B1"/>
    <w:rsid w:val="009A37C0"/>
    <w:rsid w:val="009A39CB"/>
    <w:rsid w:val="009A4554"/>
    <w:rsid w:val="009A5EDF"/>
    <w:rsid w:val="009B0EE8"/>
    <w:rsid w:val="009B3CCA"/>
    <w:rsid w:val="009B4715"/>
    <w:rsid w:val="009B6B6E"/>
    <w:rsid w:val="009C4568"/>
    <w:rsid w:val="009C4ECB"/>
    <w:rsid w:val="009C6220"/>
    <w:rsid w:val="009D014B"/>
    <w:rsid w:val="009D3A53"/>
    <w:rsid w:val="009D3CEF"/>
    <w:rsid w:val="009D452B"/>
    <w:rsid w:val="009D559C"/>
    <w:rsid w:val="009D5DF3"/>
    <w:rsid w:val="009D6707"/>
    <w:rsid w:val="009E057C"/>
    <w:rsid w:val="009E1A24"/>
    <w:rsid w:val="009E2F4C"/>
    <w:rsid w:val="009E3355"/>
    <w:rsid w:val="009E5A57"/>
    <w:rsid w:val="009E648B"/>
    <w:rsid w:val="009E6CAD"/>
    <w:rsid w:val="009E735F"/>
    <w:rsid w:val="009F08A0"/>
    <w:rsid w:val="009F08F1"/>
    <w:rsid w:val="009F159B"/>
    <w:rsid w:val="009F2D30"/>
    <w:rsid w:val="009F5148"/>
    <w:rsid w:val="00A009BA"/>
    <w:rsid w:val="00A00AD5"/>
    <w:rsid w:val="00A00B6F"/>
    <w:rsid w:val="00A0306D"/>
    <w:rsid w:val="00A032A6"/>
    <w:rsid w:val="00A03CB3"/>
    <w:rsid w:val="00A0417D"/>
    <w:rsid w:val="00A07955"/>
    <w:rsid w:val="00A152E5"/>
    <w:rsid w:val="00A153C7"/>
    <w:rsid w:val="00A16F43"/>
    <w:rsid w:val="00A205AD"/>
    <w:rsid w:val="00A22CF3"/>
    <w:rsid w:val="00A3210D"/>
    <w:rsid w:val="00A325B4"/>
    <w:rsid w:val="00A332B9"/>
    <w:rsid w:val="00A3602D"/>
    <w:rsid w:val="00A47308"/>
    <w:rsid w:val="00A47406"/>
    <w:rsid w:val="00A51137"/>
    <w:rsid w:val="00A52231"/>
    <w:rsid w:val="00A52F3E"/>
    <w:rsid w:val="00A55F52"/>
    <w:rsid w:val="00A573CA"/>
    <w:rsid w:val="00A64B4A"/>
    <w:rsid w:val="00A65027"/>
    <w:rsid w:val="00A65F54"/>
    <w:rsid w:val="00A66F17"/>
    <w:rsid w:val="00A67D4F"/>
    <w:rsid w:val="00A71D96"/>
    <w:rsid w:val="00A73437"/>
    <w:rsid w:val="00A75208"/>
    <w:rsid w:val="00A75A48"/>
    <w:rsid w:val="00A75BD5"/>
    <w:rsid w:val="00A85AFB"/>
    <w:rsid w:val="00A8624E"/>
    <w:rsid w:val="00A9300A"/>
    <w:rsid w:val="00A947EF"/>
    <w:rsid w:val="00A95E2D"/>
    <w:rsid w:val="00A9641A"/>
    <w:rsid w:val="00A96C90"/>
    <w:rsid w:val="00AA0A3D"/>
    <w:rsid w:val="00AA0E87"/>
    <w:rsid w:val="00AA1B6E"/>
    <w:rsid w:val="00AA2D89"/>
    <w:rsid w:val="00AA5B7A"/>
    <w:rsid w:val="00AA6A6A"/>
    <w:rsid w:val="00AA7704"/>
    <w:rsid w:val="00AB1A71"/>
    <w:rsid w:val="00AB32BC"/>
    <w:rsid w:val="00AB7BF6"/>
    <w:rsid w:val="00AC34F3"/>
    <w:rsid w:val="00AC4290"/>
    <w:rsid w:val="00AD3537"/>
    <w:rsid w:val="00AD6E32"/>
    <w:rsid w:val="00AE369A"/>
    <w:rsid w:val="00AE4B9B"/>
    <w:rsid w:val="00AE699A"/>
    <w:rsid w:val="00AF031B"/>
    <w:rsid w:val="00AF27A7"/>
    <w:rsid w:val="00AF333F"/>
    <w:rsid w:val="00AF4069"/>
    <w:rsid w:val="00AF6569"/>
    <w:rsid w:val="00AF702A"/>
    <w:rsid w:val="00AF7042"/>
    <w:rsid w:val="00AF7553"/>
    <w:rsid w:val="00B04584"/>
    <w:rsid w:val="00B05B26"/>
    <w:rsid w:val="00B10CA6"/>
    <w:rsid w:val="00B113CB"/>
    <w:rsid w:val="00B12FC6"/>
    <w:rsid w:val="00B1592D"/>
    <w:rsid w:val="00B165FA"/>
    <w:rsid w:val="00B21A6A"/>
    <w:rsid w:val="00B22306"/>
    <w:rsid w:val="00B24156"/>
    <w:rsid w:val="00B251FC"/>
    <w:rsid w:val="00B271D1"/>
    <w:rsid w:val="00B3066F"/>
    <w:rsid w:val="00B31C74"/>
    <w:rsid w:val="00B34994"/>
    <w:rsid w:val="00B36095"/>
    <w:rsid w:val="00B36747"/>
    <w:rsid w:val="00B3743B"/>
    <w:rsid w:val="00B41C32"/>
    <w:rsid w:val="00B42405"/>
    <w:rsid w:val="00B438E0"/>
    <w:rsid w:val="00B5285C"/>
    <w:rsid w:val="00B52D25"/>
    <w:rsid w:val="00B5608C"/>
    <w:rsid w:val="00B60201"/>
    <w:rsid w:val="00B61725"/>
    <w:rsid w:val="00B61BBF"/>
    <w:rsid w:val="00B627F6"/>
    <w:rsid w:val="00B62ECD"/>
    <w:rsid w:val="00B63C34"/>
    <w:rsid w:val="00B64A6B"/>
    <w:rsid w:val="00B65743"/>
    <w:rsid w:val="00B707CA"/>
    <w:rsid w:val="00B73210"/>
    <w:rsid w:val="00B73383"/>
    <w:rsid w:val="00B74D24"/>
    <w:rsid w:val="00B7644C"/>
    <w:rsid w:val="00B7724D"/>
    <w:rsid w:val="00B84ABB"/>
    <w:rsid w:val="00B86C84"/>
    <w:rsid w:val="00B92B12"/>
    <w:rsid w:val="00B94703"/>
    <w:rsid w:val="00B94ADC"/>
    <w:rsid w:val="00B94E88"/>
    <w:rsid w:val="00BA0FEC"/>
    <w:rsid w:val="00BA57FE"/>
    <w:rsid w:val="00BB0AD8"/>
    <w:rsid w:val="00BB3D78"/>
    <w:rsid w:val="00BB63CE"/>
    <w:rsid w:val="00BC0A68"/>
    <w:rsid w:val="00BC1EC0"/>
    <w:rsid w:val="00BC3A2A"/>
    <w:rsid w:val="00BC4C5D"/>
    <w:rsid w:val="00BD09EC"/>
    <w:rsid w:val="00BD0E2C"/>
    <w:rsid w:val="00BD23D5"/>
    <w:rsid w:val="00BD5C57"/>
    <w:rsid w:val="00BD6AD0"/>
    <w:rsid w:val="00BD71F7"/>
    <w:rsid w:val="00BD7797"/>
    <w:rsid w:val="00BE166A"/>
    <w:rsid w:val="00BE301D"/>
    <w:rsid w:val="00BE5F52"/>
    <w:rsid w:val="00BF25F9"/>
    <w:rsid w:val="00C02EE1"/>
    <w:rsid w:val="00C04A37"/>
    <w:rsid w:val="00C04F1B"/>
    <w:rsid w:val="00C077D4"/>
    <w:rsid w:val="00C079FE"/>
    <w:rsid w:val="00C07F3F"/>
    <w:rsid w:val="00C101F8"/>
    <w:rsid w:val="00C12684"/>
    <w:rsid w:val="00C2060C"/>
    <w:rsid w:val="00C2359D"/>
    <w:rsid w:val="00C23B76"/>
    <w:rsid w:val="00C24580"/>
    <w:rsid w:val="00C24D25"/>
    <w:rsid w:val="00C2562C"/>
    <w:rsid w:val="00C26626"/>
    <w:rsid w:val="00C325B2"/>
    <w:rsid w:val="00C32932"/>
    <w:rsid w:val="00C355BA"/>
    <w:rsid w:val="00C35637"/>
    <w:rsid w:val="00C4162F"/>
    <w:rsid w:val="00C41F20"/>
    <w:rsid w:val="00C42A09"/>
    <w:rsid w:val="00C435D0"/>
    <w:rsid w:val="00C43A90"/>
    <w:rsid w:val="00C44138"/>
    <w:rsid w:val="00C46629"/>
    <w:rsid w:val="00C46947"/>
    <w:rsid w:val="00C47083"/>
    <w:rsid w:val="00C50244"/>
    <w:rsid w:val="00C5087E"/>
    <w:rsid w:val="00C50E22"/>
    <w:rsid w:val="00C51464"/>
    <w:rsid w:val="00C53CBB"/>
    <w:rsid w:val="00C55867"/>
    <w:rsid w:val="00C5735C"/>
    <w:rsid w:val="00C6176C"/>
    <w:rsid w:val="00C623A0"/>
    <w:rsid w:val="00C64E9A"/>
    <w:rsid w:val="00C664F6"/>
    <w:rsid w:val="00C702ED"/>
    <w:rsid w:val="00C71238"/>
    <w:rsid w:val="00C729F1"/>
    <w:rsid w:val="00C72C5D"/>
    <w:rsid w:val="00C72E4D"/>
    <w:rsid w:val="00C7572E"/>
    <w:rsid w:val="00C75B5A"/>
    <w:rsid w:val="00C806BE"/>
    <w:rsid w:val="00C87650"/>
    <w:rsid w:val="00C91420"/>
    <w:rsid w:val="00C9687D"/>
    <w:rsid w:val="00C96AF3"/>
    <w:rsid w:val="00CA05B8"/>
    <w:rsid w:val="00CA0738"/>
    <w:rsid w:val="00CA3FAD"/>
    <w:rsid w:val="00CA47EC"/>
    <w:rsid w:val="00CB0E34"/>
    <w:rsid w:val="00CB2211"/>
    <w:rsid w:val="00CB3A91"/>
    <w:rsid w:val="00CC0C04"/>
    <w:rsid w:val="00CC2003"/>
    <w:rsid w:val="00CC5DB9"/>
    <w:rsid w:val="00CC7FF2"/>
    <w:rsid w:val="00CD1EAF"/>
    <w:rsid w:val="00CE4135"/>
    <w:rsid w:val="00CE72D1"/>
    <w:rsid w:val="00CE7EBB"/>
    <w:rsid w:val="00CF07D9"/>
    <w:rsid w:val="00CF14A8"/>
    <w:rsid w:val="00CF1793"/>
    <w:rsid w:val="00CF246E"/>
    <w:rsid w:val="00CF287D"/>
    <w:rsid w:val="00CF352A"/>
    <w:rsid w:val="00CF3C87"/>
    <w:rsid w:val="00CF4F02"/>
    <w:rsid w:val="00CF5692"/>
    <w:rsid w:val="00CF644C"/>
    <w:rsid w:val="00D011FB"/>
    <w:rsid w:val="00D012ED"/>
    <w:rsid w:val="00D014C0"/>
    <w:rsid w:val="00D03309"/>
    <w:rsid w:val="00D03842"/>
    <w:rsid w:val="00D06F18"/>
    <w:rsid w:val="00D11354"/>
    <w:rsid w:val="00D207CD"/>
    <w:rsid w:val="00D23F33"/>
    <w:rsid w:val="00D2463E"/>
    <w:rsid w:val="00D256C4"/>
    <w:rsid w:val="00D258DC"/>
    <w:rsid w:val="00D25B75"/>
    <w:rsid w:val="00D32B12"/>
    <w:rsid w:val="00D3489E"/>
    <w:rsid w:val="00D3763F"/>
    <w:rsid w:val="00D4304F"/>
    <w:rsid w:val="00D464A1"/>
    <w:rsid w:val="00D517CD"/>
    <w:rsid w:val="00D51EF6"/>
    <w:rsid w:val="00D523EB"/>
    <w:rsid w:val="00D544E7"/>
    <w:rsid w:val="00D54A0D"/>
    <w:rsid w:val="00D56B64"/>
    <w:rsid w:val="00D65631"/>
    <w:rsid w:val="00D656D7"/>
    <w:rsid w:val="00D67183"/>
    <w:rsid w:val="00D67B1E"/>
    <w:rsid w:val="00D70ABE"/>
    <w:rsid w:val="00D7207C"/>
    <w:rsid w:val="00D723EF"/>
    <w:rsid w:val="00D72E13"/>
    <w:rsid w:val="00D76D4F"/>
    <w:rsid w:val="00D779B9"/>
    <w:rsid w:val="00D77B82"/>
    <w:rsid w:val="00D812B7"/>
    <w:rsid w:val="00D813FE"/>
    <w:rsid w:val="00D81969"/>
    <w:rsid w:val="00D84040"/>
    <w:rsid w:val="00D90392"/>
    <w:rsid w:val="00D906D6"/>
    <w:rsid w:val="00D911E1"/>
    <w:rsid w:val="00D91C69"/>
    <w:rsid w:val="00D9274F"/>
    <w:rsid w:val="00D9467C"/>
    <w:rsid w:val="00D95776"/>
    <w:rsid w:val="00D96B97"/>
    <w:rsid w:val="00D96DCA"/>
    <w:rsid w:val="00DA31D1"/>
    <w:rsid w:val="00DA3F83"/>
    <w:rsid w:val="00DA7F8C"/>
    <w:rsid w:val="00DB0AAF"/>
    <w:rsid w:val="00DB14B9"/>
    <w:rsid w:val="00DB2257"/>
    <w:rsid w:val="00DB3263"/>
    <w:rsid w:val="00DC09FC"/>
    <w:rsid w:val="00DC7ECA"/>
    <w:rsid w:val="00DD15FD"/>
    <w:rsid w:val="00DE20D8"/>
    <w:rsid w:val="00DE2821"/>
    <w:rsid w:val="00DE5244"/>
    <w:rsid w:val="00DE661D"/>
    <w:rsid w:val="00DE6C1B"/>
    <w:rsid w:val="00DE79F4"/>
    <w:rsid w:val="00DF03B7"/>
    <w:rsid w:val="00DF07C4"/>
    <w:rsid w:val="00DF22B6"/>
    <w:rsid w:val="00DF3E81"/>
    <w:rsid w:val="00DF79B8"/>
    <w:rsid w:val="00E00FB1"/>
    <w:rsid w:val="00E0299E"/>
    <w:rsid w:val="00E057B7"/>
    <w:rsid w:val="00E0651B"/>
    <w:rsid w:val="00E070DE"/>
    <w:rsid w:val="00E07629"/>
    <w:rsid w:val="00E103FD"/>
    <w:rsid w:val="00E113AA"/>
    <w:rsid w:val="00E143BE"/>
    <w:rsid w:val="00E14A24"/>
    <w:rsid w:val="00E156CA"/>
    <w:rsid w:val="00E16336"/>
    <w:rsid w:val="00E167E9"/>
    <w:rsid w:val="00E2084D"/>
    <w:rsid w:val="00E21429"/>
    <w:rsid w:val="00E22234"/>
    <w:rsid w:val="00E22A80"/>
    <w:rsid w:val="00E305AE"/>
    <w:rsid w:val="00E326AF"/>
    <w:rsid w:val="00E354CD"/>
    <w:rsid w:val="00E35AF0"/>
    <w:rsid w:val="00E35B75"/>
    <w:rsid w:val="00E366F8"/>
    <w:rsid w:val="00E370A1"/>
    <w:rsid w:val="00E4025C"/>
    <w:rsid w:val="00E41BF3"/>
    <w:rsid w:val="00E42322"/>
    <w:rsid w:val="00E43E81"/>
    <w:rsid w:val="00E4416F"/>
    <w:rsid w:val="00E448B7"/>
    <w:rsid w:val="00E44D5D"/>
    <w:rsid w:val="00E4522E"/>
    <w:rsid w:val="00E5127E"/>
    <w:rsid w:val="00E53B27"/>
    <w:rsid w:val="00E541D3"/>
    <w:rsid w:val="00E67FA5"/>
    <w:rsid w:val="00E714B1"/>
    <w:rsid w:val="00E725CF"/>
    <w:rsid w:val="00E72EC1"/>
    <w:rsid w:val="00E775F9"/>
    <w:rsid w:val="00E77774"/>
    <w:rsid w:val="00E779C0"/>
    <w:rsid w:val="00E8193B"/>
    <w:rsid w:val="00E81DA5"/>
    <w:rsid w:val="00E830DF"/>
    <w:rsid w:val="00E84D11"/>
    <w:rsid w:val="00E86F38"/>
    <w:rsid w:val="00E8747B"/>
    <w:rsid w:val="00E87BB3"/>
    <w:rsid w:val="00E921C9"/>
    <w:rsid w:val="00E936B4"/>
    <w:rsid w:val="00E955F5"/>
    <w:rsid w:val="00E95C22"/>
    <w:rsid w:val="00EA1498"/>
    <w:rsid w:val="00EA1942"/>
    <w:rsid w:val="00EA1F2D"/>
    <w:rsid w:val="00EA3270"/>
    <w:rsid w:val="00EA4423"/>
    <w:rsid w:val="00EA4DCF"/>
    <w:rsid w:val="00EA72D9"/>
    <w:rsid w:val="00EA7B4E"/>
    <w:rsid w:val="00EB77F3"/>
    <w:rsid w:val="00EC33F4"/>
    <w:rsid w:val="00EC3928"/>
    <w:rsid w:val="00EC4506"/>
    <w:rsid w:val="00EC5A24"/>
    <w:rsid w:val="00ED2558"/>
    <w:rsid w:val="00ED4B66"/>
    <w:rsid w:val="00EE2AEF"/>
    <w:rsid w:val="00EE41C8"/>
    <w:rsid w:val="00EF3E3E"/>
    <w:rsid w:val="00EF65C0"/>
    <w:rsid w:val="00EF7F42"/>
    <w:rsid w:val="00F023DE"/>
    <w:rsid w:val="00F03935"/>
    <w:rsid w:val="00F0460C"/>
    <w:rsid w:val="00F06C83"/>
    <w:rsid w:val="00F06F53"/>
    <w:rsid w:val="00F10E37"/>
    <w:rsid w:val="00F15A6C"/>
    <w:rsid w:val="00F15EBE"/>
    <w:rsid w:val="00F1697B"/>
    <w:rsid w:val="00F17E76"/>
    <w:rsid w:val="00F201D2"/>
    <w:rsid w:val="00F24166"/>
    <w:rsid w:val="00F2657C"/>
    <w:rsid w:val="00F26A19"/>
    <w:rsid w:val="00F315C9"/>
    <w:rsid w:val="00F3319C"/>
    <w:rsid w:val="00F371AF"/>
    <w:rsid w:val="00F37450"/>
    <w:rsid w:val="00F40176"/>
    <w:rsid w:val="00F412EB"/>
    <w:rsid w:val="00F45522"/>
    <w:rsid w:val="00F46121"/>
    <w:rsid w:val="00F47903"/>
    <w:rsid w:val="00F47EFB"/>
    <w:rsid w:val="00F50176"/>
    <w:rsid w:val="00F52C4D"/>
    <w:rsid w:val="00F5306C"/>
    <w:rsid w:val="00F53C4D"/>
    <w:rsid w:val="00F54210"/>
    <w:rsid w:val="00F60E93"/>
    <w:rsid w:val="00F6118A"/>
    <w:rsid w:val="00F6416C"/>
    <w:rsid w:val="00F65C78"/>
    <w:rsid w:val="00F75216"/>
    <w:rsid w:val="00F76447"/>
    <w:rsid w:val="00F76851"/>
    <w:rsid w:val="00F82CCE"/>
    <w:rsid w:val="00F852B2"/>
    <w:rsid w:val="00F904A9"/>
    <w:rsid w:val="00F91862"/>
    <w:rsid w:val="00F9412B"/>
    <w:rsid w:val="00F95C6B"/>
    <w:rsid w:val="00F9700B"/>
    <w:rsid w:val="00FA2910"/>
    <w:rsid w:val="00FA331E"/>
    <w:rsid w:val="00FA44C7"/>
    <w:rsid w:val="00FA4EAD"/>
    <w:rsid w:val="00FA5A93"/>
    <w:rsid w:val="00FB2F3D"/>
    <w:rsid w:val="00FB30E8"/>
    <w:rsid w:val="00FB4D75"/>
    <w:rsid w:val="00FB4D8E"/>
    <w:rsid w:val="00FB4F2A"/>
    <w:rsid w:val="00FB657D"/>
    <w:rsid w:val="00FC1151"/>
    <w:rsid w:val="00FC3F91"/>
    <w:rsid w:val="00FC5A05"/>
    <w:rsid w:val="00FD15C5"/>
    <w:rsid w:val="00FD2E68"/>
    <w:rsid w:val="00FD3E6E"/>
    <w:rsid w:val="00FD7AC8"/>
    <w:rsid w:val="00FE0200"/>
    <w:rsid w:val="00FE1E91"/>
    <w:rsid w:val="00FE2333"/>
    <w:rsid w:val="00FE3BD4"/>
    <w:rsid w:val="00FF07D9"/>
    <w:rsid w:val="00FF0D4F"/>
    <w:rsid w:val="00FF58A8"/>
    <w:rsid w:val="00FF6518"/>
    <w:rsid w:val="00FF6540"/>
    <w:rsid w:val="00FF65AA"/>
    <w:rsid w:val="00FF714B"/>
    <w:rsid w:val="04578086"/>
    <w:rsid w:val="054174CE"/>
    <w:rsid w:val="074928B7"/>
    <w:rsid w:val="09B5AE63"/>
    <w:rsid w:val="0AF69FE2"/>
    <w:rsid w:val="0C13FC89"/>
    <w:rsid w:val="0D29503B"/>
    <w:rsid w:val="0D3D4A2C"/>
    <w:rsid w:val="0E4EF354"/>
    <w:rsid w:val="144FEE45"/>
    <w:rsid w:val="1534BFE3"/>
    <w:rsid w:val="170C9D0F"/>
    <w:rsid w:val="1815A0F1"/>
    <w:rsid w:val="1BA4944C"/>
    <w:rsid w:val="1BBEF251"/>
    <w:rsid w:val="1D44D108"/>
    <w:rsid w:val="1D67A0E9"/>
    <w:rsid w:val="221A89C8"/>
    <w:rsid w:val="22330330"/>
    <w:rsid w:val="261C36E8"/>
    <w:rsid w:val="273A01DE"/>
    <w:rsid w:val="28A8EDE2"/>
    <w:rsid w:val="28FD9AC7"/>
    <w:rsid w:val="2996901F"/>
    <w:rsid w:val="2C31E744"/>
    <w:rsid w:val="2CCB3C41"/>
    <w:rsid w:val="2EEC0DDE"/>
    <w:rsid w:val="306B1BB0"/>
    <w:rsid w:val="3362A866"/>
    <w:rsid w:val="359BFF1E"/>
    <w:rsid w:val="3972BB39"/>
    <w:rsid w:val="398A707D"/>
    <w:rsid w:val="3B4E09FB"/>
    <w:rsid w:val="3C376994"/>
    <w:rsid w:val="3D1CA026"/>
    <w:rsid w:val="40E90C6E"/>
    <w:rsid w:val="4271725C"/>
    <w:rsid w:val="440AD5F0"/>
    <w:rsid w:val="47AFCF36"/>
    <w:rsid w:val="47C70CCA"/>
    <w:rsid w:val="4AC9C911"/>
    <w:rsid w:val="4C0F2AE4"/>
    <w:rsid w:val="4D1D724F"/>
    <w:rsid w:val="4E24533B"/>
    <w:rsid w:val="4FB1B60C"/>
    <w:rsid w:val="58BF7AFF"/>
    <w:rsid w:val="594C8862"/>
    <w:rsid w:val="59DFC33C"/>
    <w:rsid w:val="5A1A3ECE"/>
    <w:rsid w:val="5BB8DA76"/>
    <w:rsid w:val="5BCA647F"/>
    <w:rsid w:val="5CEC589C"/>
    <w:rsid w:val="5E6F40DF"/>
    <w:rsid w:val="5F283BDD"/>
    <w:rsid w:val="617BB5A8"/>
    <w:rsid w:val="6325CE8E"/>
    <w:rsid w:val="655CBBB7"/>
    <w:rsid w:val="66A1A6AE"/>
    <w:rsid w:val="66A6A3BB"/>
    <w:rsid w:val="6742DF50"/>
    <w:rsid w:val="68298F0A"/>
    <w:rsid w:val="6A5A7697"/>
    <w:rsid w:val="6AE30A1E"/>
    <w:rsid w:val="6B534650"/>
    <w:rsid w:val="6BFF68B0"/>
    <w:rsid w:val="6CFDED0B"/>
    <w:rsid w:val="70AEA4DE"/>
    <w:rsid w:val="73A2BDB8"/>
    <w:rsid w:val="784C560B"/>
    <w:rsid w:val="79BB05EF"/>
    <w:rsid w:val="79F24B72"/>
    <w:rsid w:val="7F4D079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7D68C"/>
  <w15:chartTrackingRefBased/>
  <w15:docId w15:val="{F68371F4-15E1-844C-B98E-0660A1458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F03B7"/>
    <w:pPr>
      <w:spacing w:after="200" w:line="276" w:lineRule="auto"/>
    </w:pPr>
    <w:rPr>
      <w:rFonts w:eastAsiaTheme="minorEastAsia"/>
      <w:sz w:val="22"/>
      <w:szCs w:val="22"/>
      <w:lang w:val="en-GB" w:eastAsia="en-US"/>
    </w:rPr>
  </w:style>
  <w:style w:type="paragraph" w:styleId="Naslov1">
    <w:name w:val="heading 1"/>
    <w:basedOn w:val="Navaden"/>
    <w:next w:val="Navaden"/>
    <w:link w:val="Naslov1Znak"/>
    <w:uiPriority w:val="9"/>
    <w:qFormat/>
    <w:rsid w:val="00DF03B7"/>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Naslov2">
    <w:name w:val="heading 2"/>
    <w:basedOn w:val="Navaden"/>
    <w:next w:val="Navaden"/>
    <w:link w:val="Naslov2Znak"/>
    <w:uiPriority w:val="9"/>
    <w:semiHidden/>
    <w:unhideWhenUsed/>
    <w:qFormat/>
    <w:rsid w:val="00DF03B7"/>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slov3">
    <w:name w:val="heading 3"/>
    <w:basedOn w:val="Navaden"/>
    <w:next w:val="Navaden"/>
    <w:link w:val="Naslov3Znak"/>
    <w:uiPriority w:val="9"/>
    <w:semiHidden/>
    <w:unhideWhenUsed/>
    <w:qFormat/>
    <w:rsid w:val="00DF03B7"/>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slov4">
    <w:name w:val="heading 4"/>
    <w:basedOn w:val="Navaden"/>
    <w:next w:val="Navaden"/>
    <w:link w:val="Naslov4Znak"/>
    <w:uiPriority w:val="9"/>
    <w:semiHidden/>
    <w:unhideWhenUsed/>
    <w:qFormat/>
    <w:rsid w:val="00DF03B7"/>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Naslov5">
    <w:name w:val="heading 5"/>
    <w:basedOn w:val="Navaden"/>
    <w:next w:val="Navaden"/>
    <w:link w:val="Naslov5Znak"/>
    <w:uiPriority w:val="9"/>
    <w:semiHidden/>
    <w:unhideWhenUsed/>
    <w:qFormat/>
    <w:rsid w:val="00DF03B7"/>
    <w:pPr>
      <w:keepNext/>
      <w:keepLines/>
      <w:spacing w:before="80" w:after="40"/>
      <w:outlineLvl w:val="4"/>
    </w:pPr>
    <w:rPr>
      <w:rFonts w:asciiTheme="minorHAnsi" w:eastAsiaTheme="majorEastAsia" w:hAnsiTheme="minorHAnsi" w:cstheme="majorBidi"/>
      <w:color w:val="365F91" w:themeColor="accent1" w:themeShade="BF"/>
    </w:rPr>
  </w:style>
  <w:style w:type="paragraph" w:styleId="Naslov6">
    <w:name w:val="heading 6"/>
    <w:basedOn w:val="Navaden"/>
    <w:next w:val="Navaden"/>
    <w:link w:val="Naslov6Znak"/>
    <w:uiPriority w:val="9"/>
    <w:semiHidden/>
    <w:unhideWhenUsed/>
    <w:qFormat/>
    <w:rsid w:val="00DF03B7"/>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uiPriority w:val="9"/>
    <w:semiHidden/>
    <w:unhideWhenUsed/>
    <w:qFormat/>
    <w:rsid w:val="00DF03B7"/>
    <w:pPr>
      <w:keepNext/>
      <w:keepLines/>
      <w:spacing w:before="40" w:after="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uiPriority w:val="9"/>
    <w:semiHidden/>
    <w:unhideWhenUsed/>
    <w:qFormat/>
    <w:rsid w:val="00DF03B7"/>
    <w:pPr>
      <w:keepNext/>
      <w:keepLines/>
      <w:spacing w:after="0"/>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uiPriority w:val="9"/>
    <w:semiHidden/>
    <w:unhideWhenUsed/>
    <w:qFormat/>
    <w:rsid w:val="00DF03B7"/>
    <w:pPr>
      <w:keepNext/>
      <w:keepLines/>
      <w:spacing w:after="0"/>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F03B7"/>
    <w:rPr>
      <w:rFonts w:asciiTheme="majorHAnsi" w:eastAsiaTheme="majorEastAsia" w:hAnsiTheme="majorHAnsi" w:cstheme="majorBidi"/>
      <w:color w:val="365F91" w:themeColor="accent1" w:themeShade="BF"/>
      <w:sz w:val="40"/>
      <w:szCs w:val="40"/>
      <w:lang w:eastAsia="en-US"/>
    </w:rPr>
  </w:style>
  <w:style w:type="character" w:customStyle="1" w:styleId="Naslov2Znak">
    <w:name w:val="Naslov 2 Znak"/>
    <w:basedOn w:val="Privzetapisavaodstavka"/>
    <w:link w:val="Naslov2"/>
    <w:uiPriority w:val="9"/>
    <w:semiHidden/>
    <w:rsid w:val="00DF03B7"/>
    <w:rPr>
      <w:rFonts w:asciiTheme="majorHAnsi" w:eastAsiaTheme="majorEastAsia" w:hAnsiTheme="majorHAnsi" w:cstheme="majorBidi"/>
      <w:color w:val="365F91" w:themeColor="accent1" w:themeShade="BF"/>
      <w:sz w:val="32"/>
      <w:szCs w:val="32"/>
      <w:lang w:eastAsia="en-US"/>
    </w:rPr>
  </w:style>
  <w:style w:type="character" w:customStyle="1" w:styleId="Naslov3Znak">
    <w:name w:val="Naslov 3 Znak"/>
    <w:basedOn w:val="Privzetapisavaodstavka"/>
    <w:link w:val="Naslov3"/>
    <w:uiPriority w:val="9"/>
    <w:semiHidden/>
    <w:rsid w:val="00DF03B7"/>
    <w:rPr>
      <w:rFonts w:asciiTheme="minorHAnsi" w:eastAsiaTheme="majorEastAsia" w:hAnsiTheme="minorHAnsi" w:cstheme="majorBidi"/>
      <w:color w:val="365F91" w:themeColor="accent1" w:themeShade="BF"/>
      <w:sz w:val="28"/>
      <w:szCs w:val="28"/>
      <w:lang w:eastAsia="en-US"/>
    </w:rPr>
  </w:style>
  <w:style w:type="character" w:customStyle="1" w:styleId="Naslov4Znak">
    <w:name w:val="Naslov 4 Znak"/>
    <w:basedOn w:val="Privzetapisavaodstavka"/>
    <w:link w:val="Naslov4"/>
    <w:uiPriority w:val="9"/>
    <w:semiHidden/>
    <w:rsid w:val="00DF03B7"/>
    <w:rPr>
      <w:rFonts w:asciiTheme="minorHAnsi" w:eastAsiaTheme="majorEastAsia" w:hAnsiTheme="minorHAnsi" w:cstheme="majorBidi"/>
      <w:i/>
      <w:iCs/>
      <w:color w:val="365F91" w:themeColor="accent1" w:themeShade="BF"/>
      <w:sz w:val="22"/>
      <w:szCs w:val="22"/>
      <w:lang w:eastAsia="en-US"/>
    </w:rPr>
  </w:style>
  <w:style w:type="character" w:customStyle="1" w:styleId="Naslov5Znak">
    <w:name w:val="Naslov 5 Znak"/>
    <w:basedOn w:val="Privzetapisavaodstavka"/>
    <w:link w:val="Naslov5"/>
    <w:uiPriority w:val="9"/>
    <w:semiHidden/>
    <w:rsid w:val="00DF03B7"/>
    <w:rPr>
      <w:rFonts w:asciiTheme="minorHAnsi" w:eastAsiaTheme="majorEastAsia" w:hAnsiTheme="minorHAnsi" w:cstheme="majorBidi"/>
      <w:color w:val="365F91" w:themeColor="accent1" w:themeShade="BF"/>
      <w:sz w:val="22"/>
      <w:szCs w:val="22"/>
      <w:lang w:eastAsia="en-US"/>
    </w:rPr>
  </w:style>
  <w:style w:type="character" w:customStyle="1" w:styleId="Naslov6Znak">
    <w:name w:val="Naslov 6 Znak"/>
    <w:basedOn w:val="Privzetapisavaodstavka"/>
    <w:link w:val="Naslov6"/>
    <w:uiPriority w:val="9"/>
    <w:semiHidden/>
    <w:rsid w:val="00DF03B7"/>
    <w:rPr>
      <w:rFonts w:asciiTheme="minorHAnsi" w:eastAsiaTheme="majorEastAsia" w:hAnsiTheme="minorHAnsi" w:cstheme="majorBidi"/>
      <w:i/>
      <w:iCs/>
      <w:color w:val="595959" w:themeColor="text1" w:themeTint="A6"/>
      <w:sz w:val="22"/>
      <w:szCs w:val="22"/>
      <w:lang w:eastAsia="en-US"/>
    </w:rPr>
  </w:style>
  <w:style w:type="character" w:customStyle="1" w:styleId="Naslov7Znak">
    <w:name w:val="Naslov 7 Znak"/>
    <w:basedOn w:val="Privzetapisavaodstavka"/>
    <w:link w:val="Naslov7"/>
    <w:uiPriority w:val="9"/>
    <w:semiHidden/>
    <w:rsid w:val="00DF03B7"/>
    <w:rPr>
      <w:rFonts w:asciiTheme="minorHAnsi" w:eastAsiaTheme="majorEastAsia" w:hAnsiTheme="minorHAnsi" w:cstheme="majorBidi"/>
      <w:color w:val="595959" w:themeColor="text1" w:themeTint="A6"/>
      <w:sz w:val="22"/>
      <w:szCs w:val="22"/>
      <w:lang w:eastAsia="en-US"/>
    </w:rPr>
  </w:style>
  <w:style w:type="character" w:customStyle="1" w:styleId="Naslov8Znak">
    <w:name w:val="Naslov 8 Znak"/>
    <w:basedOn w:val="Privzetapisavaodstavka"/>
    <w:link w:val="Naslov8"/>
    <w:uiPriority w:val="9"/>
    <w:semiHidden/>
    <w:rsid w:val="00DF03B7"/>
    <w:rPr>
      <w:rFonts w:asciiTheme="minorHAnsi" w:eastAsiaTheme="majorEastAsia" w:hAnsiTheme="minorHAnsi" w:cstheme="majorBidi"/>
      <w:i/>
      <w:iCs/>
      <w:color w:val="272727" w:themeColor="text1" w:themeTint="D8"/>
      <w:sz w:val="22"/>
      <w:szCs w:val="22"/>
      <w:lang w:eastAsia="en-US"/>
    </w:rPr>
  </w:style>
  <w:style w:type="character" w:customStyle="1" w:styleId="Naslov9Znak">
    <w:name w:val="Naslov 9 Znak"/>
    <w:basedOn w:val="Privzetapisavaodstavka"/>
    <w:link w:val="Naslov9"/>
    <w:uiPriority w:val="9"/>
    <w:semiHidden/>
    <w:rsid w:val="00DF03B7"/>
    <w:rPr>
      <w:rFonts w:asciiTheme="minorHAnsi" w:eastAsiaTheme="majorEastAsia" w:hAnsiTheme="minorHAnsi" w:cstheme="majorBidi"/>
      <w:color w:val="272727" w:themeColor="text1" w:themeTint="D8"/>
      <w:sz w:val="22"/>
      <w:szCs w:val="22"/>
      <w:lang w:eastAsia="en-US"/>
    </w:rPr>
  </w:style>
  <w:style w:type="paragraph" w:styleId="Naslov">
    <w:name w:val="Title"/>
    <w:basedOn w:val="Navaden"/>
    <w:next w:val="Navaden"/>
    <w:link w:val="NaslovZnak"/>
    <w:qFormat/>
    <w:rsid w:val="00DF03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DF03B7"/>
    <w:rPr>
      <w:rFonts w:asciiTheme="majorHAnsi" w:eastAsiaTheme="majorEastAsia" w:hAnsiTheme="majorHAnsi" w:cstheme="majorBidi"/>
      <w:spacing w:val="-10"/>
      <w:kern w:val="28"/>
      <w:sz w:val="56"/>
      <w:szCs w:val="56"/>
      <w:lang w:eastAsia="en-US"/>
    </w:rPr>
  </w:style>
  <w:style w:type="paragraph" w:styleId="Podnaslov">
    <w:name w:val="Subtitle"/>
    <w:basedOn w:val="Navaden"/>
    <w:next w:val="Navaden"/>
    <w:link w:val="PodnaslovZnak"/>
    <w:uiPriority w:val="11"/>
    <w:qFormat/>
    <w:rsid w:val="00DF03B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F03B7"/>
    <w:rPr>
      <w:rFonts w:asciiTheme="minorHAnsi" w:eastAsiaTheme="majorEastAsia" w:hAnsiTheme="minorHAnsi" w:cstheme="majorBidi"/>
      <w:color w:val="595959" w:themeColor="text1" w:themeTint="A6"/>
      <w:spacing w:val="15"/>
      <w:sz w:val="28"/>
      <w:szCs w:val="28"/>
      <w:lang w:eastAsia="en-US"/>
    </w:rPr>
  </w:style>
  <w:style w:type="paragraph" w:styleId="Citat">
    <w:name w:val="Quote"/>
    <w:basedOn w:val="Navaden"/>
    <w:next w:val="Navaden"/>
    <w:link w:val="CitatZnak"/>
    <w:uiPriority w:val="29"/>
    <w:qFormat/>
    <w:rsid w:val="00DF03B7"/>
    <w:pPr>
      <w:spacing w:before="160" w:after="160"/>
      <w:jc w:val="center"/>
    </w:pPr>
    <w:rPr>
      <w:i/>
      <w:iCs/>
      <w:color w:val="404040" w:themeColor="text1" w:themeTint="BF"/>
    </w:rPr>
  </w:style>
  <w:style w:type="character" w:customStyle="1" w:styleId="CitatZnak">
    <w:name w:val="Citat Znak"/>
    <w:basedOn w:val="Privzetapisavaodstavka"/>
    <w:link w:val="Citat"/>
    <w:uiPriority w:val="29"/>
    <w:rsid w:val="00DF03B7"/>
    <w:rPr>
      <w:i/>
      <w:iCs/>
      <w:color w:val="404040" w:themeColor="text1" w:themeTint="BF"/>
      <w:sz w:val="22"/>
      <w:szCs w:val="22"/>
      <w:lang w:eastAsia="en-US"/>
    </w:rPr>
  </w:style>
  <w:style w:type="paragraph" w:styleId="Odstavekseznama">
    <w:name w:val="List Paragraph"/>
    <w:aliases w:val="Kernaussagen Bullets,Bullet List,FooterText,numbered,Paragraphe de liste1,Bulletr List Paragraph,列出段落,列出段落1,Paragrafo elenco,List Paragraph1,彩色列表 - 着色 11,????,????1,???? - ?? 11,20_Aufzählung,Standard zweite Ebene,Aufzählung"/>
    <w:basedOn w:val="Navaden"/>
    <w:link w:val="OdstavekseznamaZnak"/>
    <w:uiPriority w:val="34"/>
    <w:qFormat/>
    <w:rsid w:val="00DF03B7"/>
    <w:pPr>
      <w:ind w:left="720"/>
      <w:contextualSpacing/>
    </w:pPr>
  </w:style>
  <w:style w:type="character" w:styleId="Intenzivenpoudarek">
    <w:name w:val="Intense Emphasis"/>
    <w:basedOn w:val="Privzetapisavaodstavka"/>
    <w:uiPriority w:val="21"/>
    <w:qFormat/>
    <w:rsid w:val="00DF03B7"/>
    <w:rPr>
      <w:i/>
      <w:iCs/>
      <w:color w:val="365F91" w:themeColor="accent1" w:themeShade="BF"/>
    </w:rPr>
  </w:style>
  <w:style w:type="paragraph" w:styleId="Intenzivencitat">
    <w:name w:val="Intense Quote"/>
    <w:basedOn w:val="Navaden"/>
    <w:next w:val="Navaden"/>
    <w:link w:val="IntenzivencitatZnak"/>
    <w:uiPriority w:val="30"/>
    <w:qFormat/>
    <w:rsid w:val="00DF03B7"/>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zivencitatZnak">
    <w:name w:val="Intenziven citat Znak"/>
    <w:basedOn w:val="Privzetapisavaodstavka"/>
    <w:link w:val="Intenzivencitat"/>
    <w:uiPriority w:val="30"/>
    <w:rsid w:val="00DF03B7"/>
    <w:rPr>
      <w:i/>
      <w:iCs/>
      <w:color w:val="365F91" w:themeColor="accent1" w:themeShade="BF"/>
      <w:sz w:val="22"/>
      <w:szCs w:val="22"/>
      <w:lang w:eastAsia="en-US"/>
    </w:rPr>
  </w:style>
  <w:style w:type="character" w:styleId="Intenzivensklic">
    <w:name w:val="Intense Reference"/>
    <w:basedOn w:val="Privzetapisavaodstavka"/>
    <w:uiPriority w:val="32"/>
    <w:qFormat/>
    <w:rsid w:val="00DF03B7"/>
    <w:rPr>
      <w:b/>
      <w:bCs/>
      <w:smallCaps/>
      <w:color w:val="365F91" w:themeColor="accent1" w:themeShade="BF"/>
      <w:spacing w:val="5"/>
    </w:rPr>
  </w:style>
  <w:style w:type="paragraph" w:styleId="Noga">
    <w:name w:val="footer"/>
    <w:basedOn w:val="Navaden"/>
    <w:link w:val="NogaZnak"/>
    <w:uiPriority w:val="99"/>
    <w:unhideWhenUsed/>
    <w:rsid w:val="00DF03B7"/>
    <w:pPr>
      <w:tabs>
        <w:tab w:val="center" w:pos="4252"/>
        <w:tab w:val="right" w:pos="8504"/>
      </w:tabs>
      <w:spacing w:after="0" w:line="240" w:lineRule="auto"/>
    </w:pPr>
  </w:style>
  <w:style w:type="character" w:customStyle="1" w:styleId="NogaZnak">
    <w:name w:val="Noga Znak"/>
    <w:basedOn w:val="Privzetapisavaodstavka"/>
    <w:link w:val="Noga"/>
    <w:uiPriority w:val="99"/>
    <w:rsid w:val="00DF03B7"/>
    <w:rPr>
      <w:rFonts w:eastAsiaTheme="minorEastAsia"/>
      <w:sz w:val="22"/>
      <w:szCs w:val="22"/>
      <w:lang w:val="en-GB" w:eastAsia="en-US"/>
    </w:rPr>
  </w:style>
  <w:style w:type="paragraph" w:customStyle="1" w:styleId="Boilerplate">
    <w:name w:val="Boiler plate"/>
    <w:link w:val="BoilerplateChar"/>
    <w:rsid w:val="00DF03B7"/>
    <w:pPr>
      <w:spacing w:line="240" w:lineRule="atLeast"/>
    </w:pPr>
    <w:rPr>
      <w:rFonts w:ascii="Seat Meta Normal Roman" w:eastAsia="SimSun" w:hAnsi="Seat Meta Normal Roman"/>
      <w:color w:val="565656"/>
      <w:szCs w:val="24"/>
      <w:lang w:val="en-US" w:eastAsia="zh-CN"/>
    </w:rPr>
  </w:style>
  <w:style w:type="character" w:customStyle="1" w:styleId="BoilerplateChar">
    <w:name w:val="Boiler plate Char"/>
    <w:basedOn w:val="Privzetapisavaodstavka"/>
    <w:link w:val="Boilerplate"/>
    <w:rsid w:val="00DF03B7"/>
    <w:rPr>
      <w:rFonts w:ascii="Seat Meta Normal Roman" w:eastAsia="SimSun" w:hAnsi="Seat Meta Normal Roman"/>
      <w:color w:val="565656"/>
      <w:szCs w:val="24"/>
      <w:lang w:val="en-US" w:eastAsia="zh-CN"/>
    </w:rPr>
  </w:style>
  <w:style w:type="character" w:styleId="Pripombasklic">
    <w:name w:val="annotation reference"/>
    <w:basedOn w:val="Privzetapisavaodstavka"/>
    <w:uiPriority w:val="99"/>
    <w:semiHidden/>
    <w:unhideWhenUsed/>
    <w:rsid w:val="00DF03B7"/>
    <w:rPr>
      <w:sz w:val="16"/>
      <w:szCs w:val="16"/>
    </w:rPr>
  </w:style>
  <w:style w:type="paragraph" w:styleId="Pripombabesedilo">
    <w:name w:val="annotation text"/>
    <w:basedOn w:val="Navaden"/>
    <w:link w:val="PripombabesediloZnak"/>
    <w:uiPriority w:val="99"/>
    <w:unhideWhenUsed/>
    <w:rsid w:val="00DF03B7"/>
    <w:pPr>
      <w:spacing w:line="240" w:lineRule="auto"/>
    </w:pPr>
    <w:rPr>
      <w:sz w:val="20"/>
      <w:szCs w:val="20"/>
    </w:rPr>
  </w:style>
  <w:style w:type="character" w:customStyle="1" w:styleId="PripombabesediloZnak">
    <w:name w:val="Pripomba – besedilo Znak"/>
    <w:basedOn w:val="Privzetapisavaodstavka"/>
    <w:link w:val="Pripombabesedilo"/>
    <w:uiPriority w:val="99"/>
    <w:rsid w:val="00DF03B7"/>
    <w:rPr>
      <w:rFonts w:eastAsiaTheme="minorEastAsia"/>
      <w:lang w:val="en-GB" w:eastAsia="en-US"/>
    </w:rPr>
  </w:style>
  <w:style w:type="character" w:customStyle="1" w:styleId="OdstavekseznamaZnak">
    <w:name w:val="Odstavek seznama Znak"/>
    <w:aliases w:val="Kernaussagen Bullets Znak,Bullet List Znak,FooterText Znak,numbered Znak,Paragraphe de liste1 Znak,Bulletr List Paragraph Znak,列出段落 Znak,列出段落1 Znak,Paragrafo elenco Znak,List Paragraph1 Znak,彩色列表 - 着色 11 Znak,???? Znak,????1 Znak"/>
    <w:basedOn w:val="Privzetapisavaodstavka"/>
    <w:link w:val="Odstavekseznama"/>
    <w:uiPriority w:val="34"/>
    <w:qFormat/>
    <w:locked/>
    <w:rsid w:val="00DF03B7"/>
    <w:rPr>
      <w:sz w:val="22"/>
      <w:szCs w:val="22"/>
      <w:lang w:eastAsia="en-US"/>
    </w:rPr>
  </w:style>
  <w:style w:type="paragraph" w:customStyle="1" w:styleId="paragraph">
    <w:name w:val="paragraph"/>
    <w:basedOn w:val="Navaden"/>
    <w:rsid w:val="00DF03B7"/>
    <w:pPr>
      <w:spacing w:before="100" w:beforeAutospacing="1" w:after="100" w:afterAutospacing="1" w:line="240" w:lineRule="auto"/>
    </w:pPr>
    <w:rPr>
      <w:rFonts w:ascii="Times New Roman" w:eastAsia="Times New Roman" w:hAnsi="Times New Roman"/>
      <w:sz w:val="24"/>
      <w:szCs w:val="24"/>
      <w:lang w:val="es-ES" w:eastAsia="es-ES"/>
    </w:rPr>
  </w:style>
  <w:style w:type="character" w:customStyle="1" w:styleId="eop">
    <w:name w:val="eop"/>
    <w:basedOn w:val="Privzetapisavaodstavka"/>
    <w:rsid w:val="00DF03B7"/>
  </w:style>
  <w:style w:type="paragraph" w:styleId="Glava">
    <w:name w:val="header"/>
    <w:basedOn w:val="Navaden"/>
    <w:link w:val="GlavaZnak"/>
    <w:uiPriority w:val="99"/>
    <w:unhideWhenUsed/>
    <w:rsid w:val="007F2FF5"/>
    <w:pPr>
      <w:tabs>
        <w:tab w:val="center" w:pos="4513"/>
        <w:tab w:val="right" w:pos="9026"/>
      </w:tabs>
      <w:spacing w:after="0" w:line="240" w:lineRule="auto"/>
    </w:pPr>
  </w:style>
  <w:style w:type="character" w:customStyle="1" w:styleId="GlavaZnak">
    <w:name w:val="Glava Znak"/>
    <w:basedOn w:val="Privzetapisavaodstavka"/>
    <w:link w:val="Glava"/>
    <w:uiPriority w:val="99"/>
    <w:rsid w:val="007F2FF5"/>
    <w:rPr>
      <w:rFonts w:eastAsiaTheme="minorEastAsia"/>
      <w:sz w:val="22"/>
      <w:szCs w:val="22"/>
      <w:lang w:val="en-GB" w:eastAsia="en-US"/>
    </w:rPr>
  </w:style>
  <w:style w:type="paragraph" w:styleId="Zadevapripombe">
    <w:name w:val="annotation subject"/>
    <w:basedOn w:val="Pripombabesedilo"/>
    <w:next w:val="Pripombabesedilo"/>
    <w:link w:val="ZadevapripombeZnak"/>
    <w:uiPriority w:val="99"/>
    <w:semiHidden/>
    <w:unhideWhenUsed/>
    <w:rsid w:val="00C729F1"/>
    <w:rPr>
      <w:b/>
      <w:bCs/>
    </w:rPr>
  </w:style>
  <w:style w:type="character" w:customStyle="1" w:styleId="ZadevapripombeZnak">
    <w:name w:val="Zadeva pripombe Znak"/>
    <w:basedOn w:val="PripombabesediloZnak"/>
    <w:link w:val="Zadevapripombe"/>
    <w:uiPriority w:val="99"/>
    <w:semiHidden/>
    <w:rsid w:val="00C729F1"/>
    <w:rPr>
      <w:rFonts w:eastAsiaTheme="minorEastAsia"/>
      <w:b/>
      <w:bCs/>
      <w:lang w:val="en-GB" w:eastAsia="en-US"/>
    </w:rPr>
  </w:style>
  <w:style w:type="paragraph" w:styleId="Revizija">
    <w:name w:val="Revision"/>
    <w:hidden/>
    <w:uiPriority w:val="99"/>
    <w:semiHidden/>
    <w:rsid w:val="003E32A9"/>
    <w:rPr>
      <w:rFonts w:eastAsiaTheme="minorEastAsia"/>
      <w:sz w:val="22"/>
      <w:szCs w:val="22"/>
      <w:lang w:val="en-GB" w:eastAsia="en-US"/>
    </w:rPr>
  </w:style>
  <w:style w:type="character" w:customStyle="1" w:styleId="normaltextrun">
    <w:name w:val="normaltextrun"/>
    <w:basedOn w:val="Privzetapisavaodstavka"/>
    <w:rsid w:val="001F343D"/>
  </w:style>
  <w:style w:type="paragraph" w:customStyle="1" w:styleId="Titletelephonenumber">
    <w:name w:val="Title telephone number"/>
    <w:rsid w:val="001F343D"/>
    <w:pPr>
      <w:spacing w:line="240" w:lineRule="atLeast"/>
    </w:pPr>
    <w:rPr>
      <w:rFonts w:ascii="Seat Meta Normal Roman" w:eastAsia="Arial" w:hAnsi="Seat Meta Normal Roman" w:cs="Arial"/>
      <w:szCs w:val="24"/>
      <w:lang w:val="es-ES_tradnl" w:eastAsia="zh-CN"/>
    </w:rPr>
  </w:style>
  <w:style w:type="paragraph" w:customStyle="1" w:styleId="SEATcommunicationname">
    <w:name w:val="SEAT communication name"/>
    <w:rsid w:val="001F343D"/>
    <w:pPr>
      <w:spacing w:line="240" w:lineRule="atLeast"/>
    </w:pPr>
    <w:rPr>
      <w:rFonts w:ascii="Seat Meta Bold Roman" w:eastAsia="Arial" w:hAnsi="Seat Meta Bold Roman" w:cs="Arial"/>
      <w:szCs w:val="24"/>
      <w:lang w:val="es-ES_tradnl" w:eastAsia="zh-CN"/>
    </w:rPr>
  </w:style>
  <w:style w:type="paragraph" w:customStyle="1" w:styleId="emailaddress">
    <w:name w:val="email address"/>
    <w:rsid w:val="001F343D"/>
    <w:pPr>
      <w:spacing w:line="240" w:lineRule="atLeast"/>
    </w:pPr>
    <w:rPr>
      <w:rFonts w:ascii="Seat Meta Normal Roman" w:eastAsia="Arial" w:hAnsi="Seat Meta Normal Roman" w:cs="Arial"/>
      <w:szCs w:val="24"/>
      <w:lang w:val="es-ES_tradnl" w:eastAsia="zh-CN"/>
    </w:rPr>
  </w:style>
  <w:style w:type="paragraph" w:styleId="Navadensplet">
    <w:name w:val="Normal (Web)"/>
    <w:basedOn w:val="Navaden"/>
    <w:uiPriority w:val="99"/>
    <w:unhideWhenUsed/>
    <w:rsid w:val="003C0339"/>
    <w:pPr>
      <w:spacing w:before="100" w:beforeAutospacing="1" w:after="100" w:afterAutospacing="1" w:line="240" w:lineRule="auto"/>
    </w:pPr>
    <w:rPr>
      <w:rFonts w:ascii="Times New Roman" w:eastAsia="Times New Roman" w:hAnsi="Times New Roman"/>
      <w:sz w:val="24"/>
      <w:szCs w:val="24"/>
      <w:lang w:val="es-ES" w:eastAsia="es-ES_tradnl"/>
    </w:rPr>
  </w:style>
  <w:style w:type="paragraph" w:customStyle="1" w:styleId="Prrafobsico">
    <w:name w:val="[Párrafo básico]"/>
    <w:basedOn w:val="Navaden"/>
    <w:uiPriority w:val="99"/>
    <w:rsid w:val="00D32B12"/>
    <w:pPr>
      <w:widowControl w:val="0"/>
      <w:autoSpaceDE w:val="0"/>
      <w:autoSpaceDN w:val="0"/>
      <w:adjustRightInd w:val="0"/>
      <w:spacing w:after="0" w:line="288" w:lineRule="auto"/>
      <w:textAlignment w:val="center"/>
    </w:pPr>
    <w:rPr>
      <w:rFonts w:ascii="MinionPro-Regular" w:hAnsi="MinionPro-Regular" w:cs="MinionPro-Regular"/>
      <w:color w:val="000000"/>
      <w:sz w:val="24"/>
      <w:szCs w:val="24"/>
      <w:lang w:val="es-ES_tradnl" w:eastAsia="es-ES"/>
    </w:rPr>
  </w:style>
  <w:style w:type="table" w:styleId="Tabelamrea">
    <w:name w:val="Table Grid"/>
    <w:basedOn w:val="Navadnatabela"/>
    <w:uiPriority w:val="59"/>
    <w:rsid w:val="003005AE"/>
    <w:rPr>
      <w:rFonts w:asciiTheme="minorHAnsi" w:eastAsiaTheme="minorEastAsia"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ript">
    <w:name w:val="Script"/>
    <w:rsid w:val="00130BF0"/>
    <w:pPr>
      <w:spacing w:after="360"/>
    </w:pPr>
    <w:rPr>
      <w:rFonts w:ascii="Times New Roman" w:eastAsia="Times New Roman" w:hAnsi="Times New Roman"/>
      <w:sz w:val="28"/>
      <w:szCs w:val="28"/>
      <w:lang w:eastAsia="es-ES_tradnl"/>
    </w:rPr>
  </w:style>
  <w:style w:type="character" w:styleId="Hiperpovezava">
    <w:name w:val="Hyperlink"/>
    <w:uiPriority w:val="99"/>
    <w:unhideWhenUsed/>
    <w:rsid w:val="00035950"/>
    <w:rPr>
      <w:color w:val="0563C1"/>
      <w:u w:val="single"/>
    </w:rPr>
  </w:style>
  <w:style w:type="character" w:styleId="Nerazreenaomemba">
    <w:name w:val="Unresolved Mention"/>
    <w:basedOn w:val="Privzetapisavaodstavka"/>
    <w:uiPriority w:val="99"/>
    <w:semiHidden/>
    <w:unhideWhenUsed/>
    <w:rsid w:val="000359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yperlink" Target="https://twitter.com/seatofficial"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mailto:metka.bokal@porsche.si" TargetMode="Externa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image" Target="media/image6.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linkedin.com/company/seat-sa/" TargetMode="External"/><Relationship Id="rId20" Type="http://schemas.openxmlformats.org/officeDocument/2006/relationships/hyperlink" Target="mailto:metka.bokal@porsche.si"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www.cupraofficial.si" TargetMode="Externa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yperlink" Target="mailto:edo.strajnar@porsche.si" TargetMode="External"/><Relationship Id="rId28" Type="http://schemas.openxmlformats.org/officeDocument/2006/relationships/header" Target="header2.xml"/><Relationship Id="rId10" Type="http://schemas.openxmlformats.org/officeDocument/2006/relationships/image" Target="media/image1.jpeg"/><Relationship Id="rId19" Type="http://schemas.openxmlformats.org/officeDocument/2006/relationships/image" Target="media/image7.png"/><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seat-mediacenter.es/" TargetMode="External"/><Relationship Id="rId22" Type="http://schemas.openxmlformats.org/officeDocument/2006/relationships/hyperlink" Target="mailto:edo.strajnar@porsche.si"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ED03D7465F574EACDFF614EF14132D" ma:contentTypeVersion="19" ma:contentTypeDescription="Create a new document." ma:contentTypeScope="" ma:versionID="98f22d0a45a21a1f9908e7e282cced7b">
  <xsd:schema xmlns:xsd="http://www.w3.org/2001/XMLSchema" xmlns:xs="http://www.w3.org/2001/XMLSchema" xmlns:p="http://schemas.microsoft.com/office/2006/metadata/properties" xmlns:ns2="033a4d16-82ae-4c86-bed4-660a17fc4edf" xmlns:ns3="0f5685b7-8e57-4414-9e7b-eea289e97a0e" targetNamespace="http://schemas.microsoft.com/office/2006/metadata/properties" ma:root="true" ma:fieldsID="263af7f4431ff548ecded9a892764531" ns2:_="" ns3:_="">
    <xsd:import namespace="033a4d16-82ae-4c86-bed4-660a17fc4edf"/>
    <xsd:import namespace="0f5685b7-8e57-4414-9e7b-eea289e97a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a4d16-82ae-4c86-bed4-660a17fc4e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a9443b8-1e49-4a53-a8e6-a312646d4b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5685b7-8e57-4414-9e7b-eea289e97a0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6a703df-e462-47fc-932a-df30b67555a1}" ma:internalName="TaxCatchAll" ma:showField="CatchAllData" ma:web="0f5685b7-8e57-4414-9e7b-eea289e97a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5685b7-8e57-4414-9e7b-eea289e97a0e" xsi:nil="true"/>
    <lcf76f155ced4ddcb4097134ff3c332f xmlns="033a4d16-82ae-4c86-bed4-660a17fc4ed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C31C92A-F4CA-4C5E-B938-1A661265482E}"/>
</file>

<file path=customXml/itemProps2.xml><?xml version="1.0" encoding="utf-8"?>
<ds:datastoreItem xmlns:ds="http://schemas.openxmlformats.org/officeDocument/2006/customXml" ds:itemID="{3DD71FCA-A9A0-483C-80A0-A3E134E615A0}">
  <ds:schemaRefs>
    <ds:schemaRef ds:uri="http://schemas.microsoft.com/sharepoint/v3/contenttype/forms"/>
  </ds:schemaRefs>
</ds:datastoreItem>
</file>

<file path=customXml/itemProps3.xml><?xml version="1.0" encoding="utf-8"?>
<ds:datastoreItem xmlns:ds="http://schemas.openxmlformats.org/officeDocument/2006/customXml" ds:itemID="{BEB7A7EE-27CF-438F-B5C4-4DB78FD2C780}">
  <ds:schemaRefs>
    <ds:schemaRef ds:uri="http://schemas.microsoft.com/office/2006/metadata/properties"/>
    <ds:schemaRef ds:uri="http://schemas.microsoft.com/office/infopath/2007/PartnerControls"/>
    <ds:schemaRef ds:uri="4e72f87b-c0ff-462a-bbce-7e3b941e05e8"/>
    <ds:schemaRef ds:uri="1075aad8-dd78-4bba-b7fa-dff6e3a86812"/>
  </ds:schemaRefs>
</ds:datastoreItem>
</file>

<file path=docMetadata/LabelInfo.xml><?xml version="1.0" encoding="utf-8"?>
<clbl:labelList xmlns:clbl="http://schemas.microsoft.com/office/2020/mipLabelMetadata">
  <clbl:label id="{b1c9b508-7c6e-42bd-bedf-808292653d6c}" enabled="1" method="Standard" siteId="{2882be50-2012-4d88-ac86-544124e120c8}"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936</Words>
  <Characters>5341</Characters>
  <Application>Microsoft Office Word</Application>
  <DocSecurity>0</DocSecurity>
  <Lines>44</Lines>
  <Paragraphs>12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Lopez Collado, Sergi (SEA/GC-3)</dc:creator>
  <cp:keywords/>
  <dc:description/>
  <cp:lastModifiedBy>Bokal Metka (PSLO - SI/Ljubljana)</cp:lastModifiedBy>
  <cp:revision>2</cp:revision>
  <cp:lastPrinted>2026-02-17T13:03:00Z</cp:lastPrinted>
  <dcterms:created xsi:type="dcterms:W3CDTF">2026-05-07T13:56:00Z</dcterms:created>
  <dcterms:modified xsi:type="dcterms:W3CDTF">2026-05-07T13:56:00Z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58cd71ff,44e64f73,4eef038c</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y fmtid="{D5CDD505-2E9C-101B-9397-08002B2CF9AE}" pid="5" name="ContentTypeId">
    <vt:lpwstr>0x01010057ED03D7465F574EACDFF614EF14132D</vt:lpwstr>
  </property>
  <property fmtid="{D5CDD505-2E9C-101B-9397-08002B2CF9AE}" pid="6" name="MediaServiceImageTags">
    <vt:lpwstr/>
  </property>
  <property fmtid="{D5CDD505-2E9C-101B-9397-08002B2CF9AE}" pid="7" name="LegalHoldTag">
    <vt:lpwstr/>
  </property>
  <property fmtid="{D5CDD505-2E9C-101B-9397-08002B2CF9AE}" pid="8" name="RevIMBCS">
    <vt:lpwstr>552;#9.1 Publications|84f409af-10c5-4d2f-84de-80c7c7b53cba</vt:lpwstr>
  </property>
  <property fmtid="{D5CDD505-2E9C-101B-9397-08002B2CF9AE}" pid="9" name="Order">
    <vt:r8>2000</vt:r8>
  </property>
  <property fmtid="{D5CDD505-2E9C-101B-9397-08002B2CF9AE}" pid="10" name="MSIP_Label_a6b84135-ab90-4b03-a415-784f8f15a7f1_ActionId">
    <vt:lpwstr>96181237-5c5c-4967-a299-58a4c6387478</vt:lpwstr>
  </property>
  <property fmtid="{D5CDD505-2E9C-101B-9397-08002B2CF9AE}" pid="11" name="MSIP_Label_a6b84135-ab90-4b03-a415-784f8f15a7f1_Name">
    <vt:lpwstr>a6b84135-ab90-4b03-a415-784f8f15a7f1</vt:lpwstr>
  </property>
  <property fmtid="{D5CDD505-2E9C-101B-9397-08002B2CF9AE}" pid="12" name="MSIP_Label_a6b84135-ab90-4b03-a415-784f8f15a7f1_SiteId">
    <vt:lpwstr>2882be50-2012-4d88-ac86-544124e120c8</vt:lpwstr>
  </property>
  <property fmtid="{D5CDD505-2E9C-101B-9397-08002B2CF9AE}" pid="13" name="MSIP_Label_a6b84135-ab90-4b03-a415-784f8f15a7f1_Method">
    <vt:lpwstr>Privileged</vt:lpwstr>
  </property>
  <property fmtid="{D5CDD505-2E9C-101B-9397-08002B2CF9AE}" pid="14" name="MSIP_Label_a6b84135-ab90-4b03-a415-784f8f15a7f1_Enabled">
    <vt:lpwstr>true</vt:lpwstr>
  </property>
  <property fmtid="{D5CDD505-2E9C-101B-9397-08002B2CF9AE}" pid="15" name="MSIP_Label_a6b84135-ab90-4b03-a415-784f8f15a7f1_ContentBits">
    <vt:lpwstr>0</vt:lpwstr>
  </property>
  <property fmtid="{D5CDD505-2E9C-101B-9397-08002B2CF9AE}" pid="16" name="MSIP_Label_a6b84135-ab90-4b03-a415-784f8f15a7f1_SetDate">
    <vt:lpwstr>2022-03-22T15:47:18Z</vt:lpwstr>
  </property>
  <property fmtid="{D5CDD505-2E9C-101B-9397-08002B2CF9AE}" pid="17" name="MSIP_Label_43d67188-4396-4f49-b241-070cf408d0d1_Enabled">
    <vt:lpwstr>true</vt:lpwstr>
  </property>
  <property fmtid="{D5CDD505-2E9C-101B-9397-08002B2CF9AE}" pid="18" name="MSIP_Label_43d67188-4396-4f49-b241-070cf408d0d1_SetDate">
    <vt:lpwstr>2026-05-07T13:56:58Z</vt:lpwstr>
  </property>
  <property fmtid="{D5CDD505-2E9C-101B-9397-08002B2CF9AE}" pid="19" name="MSIP_Label_43d67188-4396-4f49-b241-070cf408d0d1_Method">
    <vt:lpwstr>Standard</vt:lpwstr>
  </property>
  <property fmtid="{D5CDD505-2E9C-101B-9397-08002B2CF9AE}" pid="20" name="MSIP_Label_43d67188-4396-4f49-b241-070cf408d0d1_Name">
    <vt:lpwstr>43d67188-4396-4f49-b241-070cf408d0d1</vt:lpwstr>
  </property>
  <property fmtid="{D5CDD505-2E9C-101B-9397-08002B2CF9AE}" pid="21" name="MSIP_Label_43d67188-4396-4f49-b241-070cf408d0d1_SiteId">
    <vt:lpwstr>0f6f68be-4ef2-465a-986b-eb9a250d9789</vt:lpwstr>
  </property>
  <property fmtid="{D5CDD505-2E9C-101B-9397-08002B2CF9AE}" pid="22" name="MSIP_Label_43d67188-4396-4f49-b241-070cf408d0d1_ActionId">
    <vt:lpwstr>45f347ee-c7a8-4d7f-a605-f5ccd6aef675</vt:lpwstr>
  </property>
  <property fmtid="{D5CDD505-2E9C-101B-9397-08002B2CF9AE}" pid="23" name="MSIP_Label_43d67188-4396-4f49-b241-070cf408d0d1_ContentBits">
    <vt:lpwstr>2</vt:lpwstr>
  </property>
  <property fmtid="{D5CDD505-2E9C-101B-9397-08002B2CF9AE}" pid="24" name="MSIP_Label_43d67188-4396-4f49-b241-070cf408d0d1_Tag">
    <vt:lpwstr>10, 3, 0, 1</vt:lpwstr>
  </property>
</Properties>
</file>